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300"/>
        <w:jc w:val="center"/>
      </w:pPr>
      <w:r>
        <w:rPr>
          <w:rFonts w:ascii="Noto Sans Arabic" w:hAnsi="Noto Sans Arabic" w:eastAsia="Noto Sans Arabic" w:cs="Noto Sans Arabic"/>
          <w:b/>
          <w:color w:val="17223B"/>
          <w:sz w:val="60"/>
        </w:rPr>
        <w:t>ISIS BEAUTY</w:t>
      </w:r>
    </w:p>
    <w:p>
      <w:pPr>
        <w:jc w:val="center"/>
      </w:pPr>
      <w:r>
        <w:rPr>
          <w:rFonts w:ascii="Noto Sans Arabic" w:hAnsi="Noto Sans Arabic" w:eastAsia="Noto Sans Arabic" w:cs="Noto Sans Arabic"/>
          <w:b/>
          <w:color w:val="B77B7D"/>
          <w:sz w:val="40"/>
        </w:rPr>
        <w:t>تقرير مراجعة المتجر الإلكتروني الشامل</w:t>
      </w:r>
    </w:p>
    <w:p>
      <w:pPr>
        <w:jc w:val="center"/>
      </w:pPr>
      <w:r>
        <w:rPr>
          <w:rFonts w:ascii="Arimo" w:hAnsi="Arimo" w:eastAsia="Arimo" w:cs="Arimo"/>
          <w:b/>
          <w:color w:val="B38A52"/>
          <w:sz w:val="21"/>
        </w:rPr>
        <w:t>Front-end • UX/UI • Catalog • Ordering Flow • Public Back-end Behavior • Portfolio Case Study</w:t>
      </w:r>
    </w:p>
    <w:p/>
    <w:tbl>
      <w:tblPr>
        <w:tblW w:type="auto" w:w="0"/>
        <w:jc w:val="center"/>
        <w:tblLayout w:type="autofit"/>
        <w:tblLook w:firstColumn="1" w:firstRow="1" w:lastColumn="0" w:lastRow="0" w:noHBand="0" w:noVBand="1" w:val="04A0"/>
      </w:tblPr>
      <w:tblGrid>
        <w:gridCol w:w="10200"/>
      </w:tblGrid>
      <w:tr>
        <w:trPr>
          <w:cantSplit/>
        </w:trPr>
        <w:tc>
          <w:tcPr>
            <w:tcW w:type="dxa" w:w="10200"/>
            <w:shd w:fill="F1ECEA"/>
            <w:tcMar>
              <w:top w:w="140" w:type="dxa"/>
              <w:start w:w="180" w:type="dxa"/>
              <w:bottom w:w="140" w:type="dxa"/>
              <w:end w:w="180" w:type="dxa"/>
            </w:tcMar>
            <w:vAlign w:val="center"/>
          </w:tcPr>
          <w:p>
            <w:pPr>
              <w:spacing w:line="300" w:lineRule="auto"/>
              <w:jc w:val="right"/>
              <w:bidi w:val="1"/>
            </w:pPr>
            <w:r>
              <w:rPr>
                <w:rFonts w:ascii="Noto Sans Arabic" w:hAnsi="Noto Sans Arabic" w:eastAsia="Noto Sans Arabic" w:cs="Noto Sans Arabic"/>
                <w:b/>
                <w:color w:val="17223B"/>
                <w:sz w:val="22"/>
              </w:rPr>
              <w:t>نطاق المراجعة</w:t>
              <w:br/>
            </w:r>
            <w:r>
              <w:rPr>
                <w:rFonts w:ascii="Noto Sans Arabic" w:hAnsi="Noto Sans Arabic" w:eastAsia="Noto Sans Arabic" w:cs="Noto Sans Arabic"/>
                <w:color w:val="262626"/>
                <w:sz w:val="21"/>
              </w:rPr>
              <w:t>مراجعة الواجهة العامة للموقع https://isisbeautys.com/ كما ظهرت بتاريخ 19 أغسطس 2026، مع تحليل تجربة المستخدم، بنية الأقسام، صفحات المنتجات، البحث والفلاتر، رحلة الطلب، الثقة، دعم اللغتين، وإشارات الـBack-end الظاهرة للعامة. لا يتضمن التقرير فحص الكود المصدري أو قاعدة البيانات أو لوحة الإدارة لعدم توافر صلاحيات داخلية.</w:t>
            </w:r>
          </w:p>
        </w:tc>
      </w:tr>
    </w:tbl>
    <w:p>
      <w:pPr>
        <w:spacing w:after="20"/>
      </w:pPr>
    </w:p>
    <w:p>
      <w:pPr>
        <w:spacing w:before="600"/>
        <w:jc w:val="center"/>
      </w:pPr>
      <w:r>
        <w:rPr>
          <w:rFonts w:ascii="Noto Sans Arabic" w:hAnsi="Noto Sans Arabic" w:eastAsia="Noto Sans Arabic" w:cs="Noto Sans Arabic"/>
          <w:b/>
          <w:color w:val="2F6B4F"/>
          <w:sz w:val="24"/>
        </w:rPr>
        <w:t>نسخة جاهزة للاستخدام في سابقة الأعمال / Portfolio</w:t>
      </w:r>
    </w:p>
    <w:p>
      <w:r>
        <w:br w:type="page"/>
      </w:r>
    </w:p>
    <w:p>
      <w:pPr>
        <w:spacing w:before="200" w:after="140"/>
        <w:jc w:val="right"/>
        <w:bidi w:val="1"/>
        <w:pBdr>
          <w:bottom w:val="single" w:sz="8" w:space="5" w:color="B77B7D"/>
        </w:pBdr>
      </w:pPr>
      <w:r>
        <w:rPr>
          <w:rFonts w:ascii="Noto Sans Arabic" w:hAnsi="Noto Sans Arabic" w:eastAsia="Noto Sans Arabic" w:cs="Noto Sans Arabic"/>
          <w:b/>
          <w:color w:val="17223B"/>
          <w:sz w:val="34"/>
        </w:rPr>
        <w:t>1. الملخص التنفيذي</w:t>
      </w:r>
    </w:p>
    <w:p>
      <w:pPr>
        <w:spacing w:after="100" w:line="300" w:lineRule="auto"/>
        <w:jc w:val="right"/>
        <w:bidi w:val="1"/>
      </w:pPr>
      <w:r>
        <w:rPr>
          <w:rFonts w:ascii="Noto Sans Arabic" w:hAnsi="Noto Sans Arabic" w:eastAsia="Noto Sans Arabic" w:cs="Noto Sans Arabic"/>
          <w:b w:val="0"/>
          <w:color w:val="262626"/>
          <w:sz w:val="22"/>
        </w:rPr>
        <w:t>ISIS BEAUTY متجر إلكتروني متخصص في منتجات العناية والجمال، مبني حول فكرة “المنتجات الأصلية + تجربة شراء Premium + اكتشاف المنتج حسب الاحتياج”. الواجهة الحالية لا تعتمد فقط على عرض المنتجات، بل تنظم الاكتشاف من خلال الأقسام، البراندات، الـRituals، الـConcerns، New In وBest Sellers، مع Wishlist وCart وLogin ودعم العربية والإنجليزية.</w:t>
      </w:r>
    </w:p>
    <w:p>
      <w:pPr>
        <w:spacing w:after="100" w:line="300" w:lineRule="auto"/>
        <w:jc w:val="right"/>
        <w:bidi w:val="1"/>
      </w:pPr>
      <w:r>
        <w:rPr>
          <w:rFonts w:ascii="Noto Sans Arabic" w:hAnsi="Noto Sans Arabic" w:eastAsia="Noto Sans Arabic" w:cs="Noto Sans Arabic"/>
          <w:b w:val="0"/>
          <w:color w:val="262626"/>
          <w:sz w:val="22"/>
        </w:rPr>
        <w:t>أقوى نقاط المشروع هي وضوح الهوية البصرية، تعدد طرق الوصول للمنتج، وجود إشارات ثقة عند نقاط اتخاذ قرار الشراء، صفحة منتج تحتوي على صور متعددة وSKU ومخزون ووصف وطريقة استخدام وسياسات، بالإضافة إلى دعم Guest Checkout حسب صفحة الأسئلة الشائعة.</w:t>
      </w:r>
    </w:p>
    <w:tbl>
      <w:tblPr>
        <w:tblW w:type="auto" w:w="0"/>
        <w:jc w:val="center"/>
        <w:tblLayout w:type="autofit"/>
        <w:tblLook w:firstColumn="1" w:firstRow="1" w:lastColumn="0" w:lastRow="0" w:noHBand="0" w:noVBand="1" w:val="04A0"/>
      </w:tblPr>
      <w:tblGrid>
        <w:gridCol w:w="10200"/>
      </w:tblGrid>
      <w:tr>
        <w:trPr>
          <w:cantSplit/>
        </w:trPr>
        <w:tc>
          <w:tcPr>
            <w:tcW w:type="dxa" w:w="10200"/>
            <w:shd w:fill="F3F7F4"/>
            <w:tcMar>
              <w:top w:w="140" w:type="dxa"/>
              <w:start w:w="180" w:type="dxa"/>
              <w:bottom w:w="140" w:type="dxa"/>
              <w:end w:w="180" w:type="dxa"/>
            </w:tcMar>
            <w:vAlign w:val="center"/>
          </w:tcPr>
          <w:p>
            <w:pPr>
              <w:spacing w:line="300" w:lineRule="auto"/>
              <w:jc w:val="right"/>
              <w:bidi w:val="1"/>
            </w:pPr>
            <w:r>
              <w:rPr>
                <w:rFonts w:ascii="Noto Sans Arabic" w:hAnsi="Noto Sans Arabic" w:eastAsia="Noto Sans Arabic" w:cs="Noto Sans Arabic"/>
                <w:b/>
                <w:color w:val="2F6B4F"/>
                <w:sz w:val="22"/>
              </w:rPr>
              <w:t>التقييم العام</w:t>
              <w:br/>
            </w:r>
            <w:r>
              <w:rPr>
                <w:rFonts w:ascii="Noto Sans Arabic" w:hAnsi="Noto Sans Arabic" w:eastAsia="Noto Sans Arabic" w:cs="Noto Sans Arabic"/>
                <w:color w:val="262626"/>
                <w:sz w:val="21"/>
              </w:rPr>
              <w:t>الموقع قوي بصريًا وتجاريًا، ويصلح جدًا كنموذج لمتجر Beauty احترافي. أكبر فرص التحسين ليست في “وجود الوظائف” بقدر ما هي في دقة بيانات الكتالوج، توحيد أسماء البراندات والتصنيفات، وضبط بعض التفاصيل التي تؤثر على SEO، الفلاتر، الثقة وقابلية التوسع.</w:t>
            </w:r>
          </w:p>
        </w:tc>
      </w:tr>
    </w:tbl>
    <w:p>
      <w:pPr>
        <w:spacing w:after="20"/>
      </w:pPr>
    </w:p>
    <w:tbl>
      <w:tblPr>
        <w:tblStyle w:val="TableGrid"/>
        <w:tblW w:type="auto" w:w="0"/>
        <w:jc w:val="center"/>
        <w:tblLook w:firstColumn="1" w:firstRow="1" w:lastColumn="0" w:lastRow="0" w:noHBand="0" w:noVBand="1" w:val="04A0"/>
      </w:tblPr>
      <w:tblGrid>
        <w:gridCol w:w="3400"/>
        <w:gridCol w:w="3400"/>
        <w:gridCol w:w="3400"/>
      </w:tblGrid>
      <w:tr>
        <w:trPr>
          <w:cantSplit/>
        </w:trPr>
        <w:tc>
          <w:tcPr>
            <w:tcW w:type="dxa" w:w="34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المحور</w:t>
            </w:r>
          </w:p>
        </w:tc>
        <w:tc>
          <w:tcPr>
            <w:tcW w:type="dxa" w:w="34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التقييم</w:t>
            </w:r>
          </w:p>
        </w:tc>
        <w:tc>
          <w:tcPr>
            <w:tcW w:type="dxa" w:w="34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ملاحظة</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الهوية والتصميم</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9/10</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Premium وواضح ومناسب لقطاع الجمال</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سهولة التصفح</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8.5/10</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أكثر من مسار لاكتشاف المنتج</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تنظيم الأقسام</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8/10</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قوي مع حاجة لتوحيد البيانات</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صفحة المنتج</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8.5/10</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معلومات وCTA وثقة وCross-sell</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رحلة الطلب</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8/10</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Add to cart + Buy now + Guest checkout</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الثقة والمصداقية</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9/10</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أصالة، شحن، إرجاع، دعم</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دعم الموبايل</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8.5/10</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تنقل مختصر وBottom navigation</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قابلية التوسع</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8/10</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جيدة، بشرط حوكمة بيانات الكتالوج</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الـBack-end الظاهر</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8/10</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مخزون، SKU، حسابات، تنبيهات إدارية ظاهرة بالـFAQ</w:t>
            </w:r>
          </w:p>
        </w:tc>
      </w:tr>
    </w:tbl>
    <w:p>
      <w:pPr>
        <w:spacing w:before="200" w:after="140"/>
        <w:jc w:val="right"/>
        <w:bidi w:val="1"/>
        <w:pBdr>
          <w:bottom w:val="single" w:sz="8" w:space="5" w:color="B77B7D"/>
        </w:pBdr>
      </w:pPr>
      <w:r>
        <w:rPr>
          <w:rFonts w:ascii="Noto Sans Arabic" w:hAnsi="Noto Sans Arabic" w:eastAsia="Noto Sans Arabic" w:cs="Noto Sans Arabic"/>
          <w:b/>
          <w:color w:val="17223B"/>
          <w:sz w:val="34"/>
        </w:rPr>
        <w:t>2. مراجعة الـFront-end والهوية البصرية</w:t>
      </w:r>
    </w:p>
    <w:p>
      <w:pPr>
        <w:spacing w:before="140" w:after="80"/>
        <w:jc w:val="right"/>
        <w:bidi w:val="1"/>
      </w:pPr>
      <w:r>
        <w:rPr>
          <w:rFonts w:ascii="Noto Sans Arabic" w:hAnsi="Noto Sans Arabic" w:eastAsia="Noto Sans Arabic" w:cs="Noto Sans Arabic"/>
          <w:b/>
          <w:color w:val="B77B7D"/>
          <w:sz w:val="26"/>
        </w:rPr>
        <w:t>2.1 الهوية البصرية</w:t>
      </w:r>
    </w:p>
    <w:p>
      <w:pPr>
        <w:pStyle w:val="ListBullet"/>
        <w:bidi w:val="1"/>
        <w:spacing w:after="60"/>
        <w:ind w:left="0" w:right="283"/>
        <w:jc w:val="right"/>
      </w:pPr>
      <w:r>
        <w:rPr>
          <w:rFonts w:ascii="Noto Sans Arabic" w:hAnsi="Noto Sans Arabic" w:eastAsia="Noto Sans Arabic" w:cs="Noto Sans Arabic"/>
          <w:color w:val="262626"/>
          <w:sz w:val="21"/>
        </w:rPr>
        <w:t>التصميم يعتمد على أسلوب Premium Editorial يناسب منتجات الـSkincare والـBeauty بدل قالب متجر تقليدي مزدحم.</w:t>
      </w:r>
    </w:p>
    <w:p>
      <w:pPr>
        <w:pStyle w:val="ListBullet"/>
        <w:bidi w:val="1"/>
        <w:spacing w:after="60"/>
        <w:ind w:left="0" w:right="283"/>
        <w:jc w:val="right"/>
      </w:pPr>
      <w:r>
        <w:rPr>
          <w:rFonts w:ascii="Noto Sans Arabic" w:hAnsi="Noto Sans Arabic" w:eastAsia="Noto Sans Arabic" w:cs="Noto Sans Arabic"/>
          <w:color w:val="262626"/>
          <w:sz w:val="21"/>
        </w:rPr>
        <w:t>استخدام مساحات بيضاء كبيرة، عناوين قوية، صور منتجات واضحة، ورسائل قصيرة يعزز الإحساس بالفخامة.</w:t>
      </w:r>
    </w:p>
    <w:p>
      <w:pPr>
        <w:pStyle w:val="ListBullet"/>
        <w:bidi w:val="1"/>
        <w:spacing w:after="60"/>
        <w:ind w:left="0" w:right="283"/>
        <w:jc w:val="right"/>
      </w:pPr>
      <w:r>
        <w:rPr>
          <w:rFonts w:ascii="Noto Sans Arabic" w:hAnsi="Noto Sans Arabic" w:eastAsia="Noto Sans Arabic" w:cs="Noto Sans Arabic"/>
          <w:color w:val="262626"/>
          <w:sz w:val="21"/>
        </w:rPr>
        <w:t>الصفحة الرئيسية مبنية على Storytelling: تعريف بالبراند، ثم البراندات، ثم الأقسام، ثم Best Sellers وConcerns وRituals وNew Arrivals ثم عناصر الثقة.</w:t>
      </w:r>
    </w:p>
    <w:p>
      <w:pPr>
        <w:pStyle w:val="ListBullet"/>
        <w:bidi w:val="1"/>
        <w:spacing w:after="60"/>
        <w:ind w:left="0" w:right="283"/>
        <w:jc w:val="right"/>
      </w:pPr>
      <w:r>
        <w:rPr>
          <w:rFonts w:ascii="Noto Sans Arabic" w:hAnsi="Noto Sans Arabic" w:eastAsia="Noto Sans Arabic" w:cs="Noto Sans Arabic"/>
          <w:color w:val="262626"/>
          <w:sz w:val="21"/>
        </w:rPr>
        <w:t>وجود عبارة Original Beauty Curation ورسائل الأصالة بشكل متكرر يدعم الـPositioning الأساسي للمتجر.</w:t>
      </w:r>
    </w:p>
    <w:p>
      <w:pPr>
        <w:spacing w:before="140" w:after="80"/>
        <w:jc w:val="right"/>
        <w:bidi w:val="1"/>
      </w:pPr>
      <w:r>
        <w:rPr>
          <w:rFonts w:ascii="Noto Sans Arabic" w:hAnsi="Noto Sans Arabic" w:eastAsia="Noto Sans Arabic" w:cs="Noto Sans Arabic"/>
          <w:b/>
          <w:color w:val="B77B7D"/>
          <w:sz w:val="26"/>
        </w:rPr>
        <w:t>2.2 الهيدر والتنقل</w:t>
      </w:r>
    </w:p>
    <w:p>
      <w:pPr>
        <w:pStyle w:val="ListBullet"/>
        <w:bidi w:val="1"/>
        <w:spacing w:after="60"/>
        <w:ind w:left="0" w:right="283"/>
        <w:jc w:val="right"/>
      </w:pPr>
      <w:r>
        <w:rPr>
          <w:rFonts w:ascii="Noto Sans Arabic" w:hAnsi="Noto Sans Arabic" w:eastAsia="Noto Sans Arabic" w:cs="Noto Sans Arabic"/>
          <w:color w:val="262626"/>
          <w:sz w:val="21"/>
        </w:rPr>
        <w:t>القائمة الرئيسية تحتوي على Shop، Brands، Rituals، New In، Best Sellers وOffers.</w:t>
      </w:r>
    </w:p>
    <w:p>
      <w:pPr>
        <w:pStyle w:val="ListBullet"/>
        <w:bidi w:val="1"/>
        <w:spacing w:after="60"/>
        <w:ind w:left="0" w:right="283"/>
        <w:jc w:val="right"/>
      </w:pPr>
      <w:r>
        <w:rPr>
          <w:rFonts w:ascii="Noto Sans Arabic" w:hAnsi="Noto Sans Arabic" w:eastAsia="Noto Sans Arabic" w:cs="Noto Sans Arabic"/>
          <w:color w:val="262626"/>
          <w:sz w:val="21"/>
        </w:rPr>
        <w:t>يوجد Wishlist وCart وLogin بشكل مباشر، وهو مهم لتقليل عدد الخطوات.</w:t>
      </w:r>
    </w:p>
    <w:p>
      <w:pPr>
        <w:pStyle w:val="ListBullet"/>
        <w:bidi w:val="1"/>
        <w:spacing w:after="60"/>
        <w:ind w:left="0" w:right="283"/>
        <w:jc w:val="right"/>
      </w:pPr>
      <w:r>
        <w:rPr>
          <w:rFonts w:ascii="Noto Sans Arabic" w:hAnsi="Noto Sans Arabic" w:eastAsia="Noto Sans Arabic" w:cs="Noto Sans Arabic"/>
          <w:color w:val="262626"/>
          <w:sz w:val="21"/>
        </w:rPr>
        <w:t>التحويل بين EN وAR ظاهر وواضح.</w:t>
      </w:r>
    </w:p>
    <w:p>
      <w:pPr>
        <w:pStyle w:val="ListBullet"/>
        <w:bidi w:val="1"/>
        <w:spacing w:after="60"/>
        <w:ind w:left="0" w:right="283"/>
        <w:jc w:val="right"/>
      </w:pPr>
      <w:r>
        <w:rPr>
          <w:rFonts w:ascii="Noto Sans Arabic" w:hAnsi="Noto Sans Arabic" w:eastAsia="Noto Sans Arabic" w:cs="Noto Sans Arabic"/>
          <w:color w:val="262626"/>
          <w:sz w:val="21"/>
        </w:rPr>
        <w:t>في الموبايل يوجد مسار مختصر Home / Categories / Search / Wishlist / Cart، وهو تصميم مناسب للتصفح بإبهام واحد.</w:t>
      </w:r>
    </w:p>
    <w:p>
      <w:pPr>
        <w:spacing w:before="140" w:after="80"/>
        <w:jc w:val="right"/>
        <w:bidi w:val="1"/>
      </w:pPr>
      <w:r>
        <w:rPr>
          <w:rFonts w:ascii="Noto Sans Arabic" w:hAnsi="Noto Sans Arabic" w:eastAsia="Noto Sans Arabic" w:cs="Noto Sans Arabic"/>
          <w:b/>
          <w:color w:val="B77B7D"/>
          <w:sz w:val="26"/>
        </w:rPr>
        <w:t>2.3 الصفحة الرئيسية</w:t>
      </w:r>
    </w:p>
    <w:p>
      <w:pPr>
        <w:spacing w:after="100" w:line="300" w:lineRule="auto"/>
        <w:jc w:val="right"/>
        <w:bidi w:val="1"/>
      </w:pPr>
      <w:r>
        <w:rPr>
          <w:rFonts w:ascii="Noto Sans Arabic" w:hAnsi="Noto Sans Arabic" w:eastAsia="Noto Sans Arabic" w:cs="Noto Sans Arabic"/>
          <w:b w:val="0"/>
          <w:color w:val="262626"/>
          <w:sz w:val="22"/>
        </w:rPr>
        <w:t>الصفحة الرئيسية تعمل كواجهة بيع واكتشاف في نفس الوقت، ولا تعتمد على Hero Banner فقط. أهم المكونات التي ظهرت أثناء المراجعة:</w:t>
      </w:r>
    </w:p>
    <w:p>
      <w:pPr>
        <w:pStyle w:val="ListBullet"/>
        <w:bidi w:val="1"/>
        <w:spacing w:after="60"/>
        <w:ind w:left="0" w:right="283"/>
        <w:jc w:val="right"/>
      </w:pPr>
      <w:r>
        <w:rPr>
          <w:rFonts w:ascii="Noto Sans Arabic" w:hAnsi="Noto Sans Arabic" w:eastAsia="Noto Sans Arabic" w:cs="Noto Sans Arabic"/>
          <w:color w:val="262626"/>
          <w:sz w:val="21"/>
        </w:rPr>
        <w:t>Hero رئيسي برسالة واضحة عن المنتجات الأصلية والتوصيل داخل مصر.</w:t>
      </w:r>
    </w:p>
    <w:p>
      <w:pPr>
        <w:pStyle w:val="ListBullet"/>
        <w:bidi w:val="1"/>
        <w:spacing w:after="60"/>
        <w:ind w:left="0" w:right="283"/>
        <w:jc w:val="right"/>
      </w:pPr>
      <w:r>
        <w:rPr>
          <w:rFonts w:ascii="Noto Sans Arabic" w:hAnsi="Noto Sans Arabic" w:eastAsia="Noto Sans Arabic" w:cs="Noto Sans Arabic"/>
          <w:color w:val="262626"/>
          <w:sz w:val="21"/>
        </w:rPr>
        <w:t>Trust Strip: 100% original products، Fast delivery، Secure checkout، Easy returns.</w:t>
      </w:r>
    </w:p>
    <w:p>
      <w:pPr>
        <w:pStyle w:val="ListBullet"/>
        <w:bidi w:val="1"/>
        <w:spacing w:after="60"/>
        <w:ind w:left="0" w:right="283"/>
        <w:jc w:val="right"/>
      </w:pPr>
      <w:r>
        <w:rPr>
          <w:rFonts w:ascii="Noto Sans Arabic" w:hAnsi="Noto Sans Arabic" w:eastAsia="Noto Sans Arabic" w:cs="Noto Sans Arabic"/>
          <w:color w:val="262626"/>
          <w:sz w:val="21"/>
        </w:rPr>
        <w:t>Popular Brands مع عدادات منتجات.</w:t>
      </w:r>
    </w:p>
    <w:p>
      <w:pPr>
        <w:pStyle w:val="ListBullet"/>
        <w:bidi w:val="1"/>
        <w:spacing w:after="60"/>
        <w:ind w:left="0" w:right="283"/>
        <w:jc w:val="right"/>
      </w:pPr>
      <w:r>
        <w:rPr>
          <w:rFonts w:ascii="Noto Sans Arabic" w:hAnsi="Noto Sans Arabic" w:eastAsia="Noto Sans Arabic" w:cs="Noto Sans Arabic"/>
          <w:color w:val="262626"/>
          <w:sz w:val="21"/>
        </w:rPr>
        <w:t>Featured Categories / Shop by ritual.</w:t>
      </w:r>
    </w:p>
    <w:p>
      <w:pPr>
        <w:pStyle w:val="ListBullet"/>
        <w:bidi w:val="1"/>
        <w:spacing w:after="60"/>
        <w:ind w:left="0" w:right="283"/>
        <w:jc w:val="right"/>
      </w:pPr>
      <w:r>
        <w:rPr>
          <w:rFonts w:ascii="Noto Sans Arabic" w:hAnsi="Noto Sans Arabic" w:eastAsia="Noto Sans Arabic" w:cs="Noto Sans Arabic"/>
          <w:color w:val="262626"/>
          <w:sz w:val="21"/>
        </w:rPr>
        <w:t>Best Sellers وNew Arrivals.</w:t>
      </w:r>
    </w:p>
    <w:p>
      <w:pPr>
        <w:pStyle w:val="ListBullet"/>
        <w:bidi w:val="1"/>
        <w:spacing w:after="60"/>
        <w:ind w:left="0" w:right="283"/>
        <w:jc w:val="right"/>
      </w:pPr>
      <w:r>
        <w:rPr>
          <w:rFonts w:ascii="Noto Sans Arabic" w:hAnsi="Noto Sans Arabic" w:eastAsia="Noto Sans Arabic" w:cs="Noto Sans Arabic"/>
          <w:color w:val="262626"/>
          <w:sz w:val="21"/>
        </w:rPr>
        <w:t>Shop by Concern: حب الشباب، الترطيب، التصبغات، مكافحة علامات التقدم، البشرة الحساسة، الحماية من الشمس، إصلاح الشعر، Body glow.</w:t>
      </w:r>
    </w:p>
    <w:p>
      <w:pPr>
        <w:pStyle w:val="ListBullet"/>
        <w:bidi w:val="1"/>
        <w:spacing w:after="60"/>
        <w:ind w:left="0" w:right="283"/>
        <w:jc w:val="right"/>
      </w:pPr>
      <w:r>
        <w:rPr>
          <w:rFonts w:ascii="Noto Sans Arabic" w:hAnsi="Noto Sans Arabic" w:eastAsia="Noto Sans Arabic" w:cs="Noto Sans Arabic"/>
          <w:color w:val="262626"/>
          <w:sz w:val="21"/>
        </w:rPr>
        <w:t>Beauty Ritual مكوّن من Cleanse → Treat → Moisturize → Protect.</w:t>
      </w:r>
    </w:p>
    <w:p>
      <w:pPr>
        <w:pStyle w:val="ListBullet"/>
        <w:bidi w:val="1"/>
        <w:spacing w:after="60"/>
        <w:ind w:left="0" w:right="283"/>
        <w:jc w:val="right"/>
      </w:pPr>
      <w:r>
        <w:rPr>
          <w:rFonts w:ascii="Noto Sans Arabic" w:hAnsi="Noto Sans Arabic" w:eastAsia="Noto Sans Arabic" w:cs="Noto Sans Arabic"/>
          <w:color w:val="262626"/>
          <w:sz w:val="21"/>
        </w:rPr>
        <w:t>Beauty Concierge لمساعدة العميل حسب المشكلة والميزانية.</w:t>
      </w:r>
    </w:p>
    <w:p>
      <w:pPr>
        <w:pStyle w:val="ListBullet"/>
        <w:bidi w:val="1"/>
        <w:spacing w:after="60"/>
        <w:ind w:left="0" w:right="283"/>
        <w:jc w:val="right"/>
      </w:pPr>
      <w:r>
        <w:rPr>
          <w:rFonts w:ascii="Noto Sans Arabic" w:hAnsi="Noto Sans Arabic" w:eastAsia="Noto Sans Arabic" w:cs="Noto Sans Arabic"/>
          <w:color w:val="262626"/>
          <w:sz w:val="21"/>
        </w:rPr>
        <w:t>Cross-selling بصري عبر أقسام متعددة بدون إخراج العميل من رحلة الشراء.</w:t>
      </w:r>
    </w:p>
    <w:p>
      <w:pPr>
        <w:spacing w:before="200" w:after="140"/>
        <w:jc w:val="right"/>
        <w:bidi w:val="1"/>
        <w:pBdr>
          <w:bottom w:val="single" w:sz="8" w:space="5" w:color="B77B7D"/>
        </w:pBdr>
      </w:pPr>
      <w:r>
        <w:rPr>
          <w:rFonts w:ascii="Noto Sans Arabic" w:hAnsi="Noto Sans Arabic" w:eastAsia="Noto Sans Arabic" w:cs="Noto Sans Arabic"/>
          <w:b/>
          <w:color w:val="17223B"/>
          <w:sz w:val="34"/>
        </w:rPr>
        <w:t>3. بنية الأقسام وطريقة تنظيم المنتجات</w:t>
      </w:r>
    </w:p>
    <w:p>
      <w:pPr>
        <w:spacing w:after="100" w:line="300" w:lineRule="auto"/>
        <w:jc w:val="right"/>
        <w:bidi w:val="1"/>
      </w:pPr>
      <w:r>
        <w:rPr>
          <w:rFonts w:ascii="Noto Sans Arabic" w:hAnsi="Noto Sans Arabic" w:eastAsia="Noto Sans Arabic" w:cs="Noto Sans Arabic"/>
          <w:b w:val="0"/>
          <w:color w:val="262626"/>
          <w:sz w:val="22"/>
        </w:rPr>
        <w:t>المتجر يستخدم أكثر من طبقة للتصنيف، وده من أقوى عناصر الـInformation Architecture لأنه يناسب طبيعة منتجات الجمال التي لا يبحث عنها العميل دائمًا باسم المنتج فقط.</w:t>
      </w:r>
    </w:p>
    <w:tbl>
      <w:tblPr>
        <w:tblStyle w:val="TableGrid"/>
        <w:tblW w:type="auto" w:w="0"/>
        <w:jc w:val="center"/>
        <w:tblLook w:firstColumn="1" w:firstRow="1" w:lastColumn="0" w:lastRow="0" w:noHBand="0" w:noVBand="1" w:val="04A0"/>
      </w:tblPr>
      <w:tblGrid>
        <w:gridCol w:w="3400"/>
        <w:gridCol w:w="3400"/>
        <w:gridCol w:w="3400"/>
      </w:tblGrid>
      <w:tr>
        <w:trPr>
          <w:cantSplit/>
        </w:trPr>
        <w:tc>
          <w:tcPr>
            <w:tcW w:type="dxa" w:w="34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المسار</w:t>
            </w:r>
          </w:p>
        </w:tc>
        <w:tc>
          <w:tcPr>
            <w:tcW w:type="dxa" w:w="34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مثال</w:t>
            </w:r>
          </w:p>
        </w:tc>
        <w:tc>
          <w:tcPr>
            <w:tcW w:type="dxa" w:w="34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القيمة التجارية</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Category</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Skincare / Hair Care / Deodorants / Sunscreen / Body Care / Oral Care</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للبحث التقليدي حسب نوع المنتج</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Brand</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COSRX / SOME BY MI / VICHY / CeraVe وغيرها</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للعميل الذي يثق في براند محدد</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Concern</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Acne / Hydration / Dark spots / Sensitive skin...</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للبحث حسب المشكلة</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Ritual</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Cleanse / Treat / Moisturize / Protect</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لبناء روتين كامل</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Merchandising</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New In / Best Sellers / Offers</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لزيادة التحويل واكتشاف المنتجات</w:t>
            </w:r>
          </w:p>
        </w:tc>
      </w:tr>
    </w:tbl>
    <w:p>
      <w:pPr>
        <w:spacing w:before="140" w:after="80"/>
        <w:jc w:val="right"/>
        <w:bidi w:val="1"/>
      </w:pPr>
      <w:r>
        <w:rPr>
          <w:rFonts w:ascii="Noto Sans Arabic" w:hAnsi="Noto Sans Arabic" w:eastAsia="Noto Sans Arabic" w:cs="Noto Sans Arabic"/>
          <w:b/>
          <w:color w:val="B77B7D"/>
          <w:sz w:val="26"/>
        </w:rPr>
        <w:t>3.1 نقاط القوة</w:t>
      </w:r>
    </w:p>
    <w:p>
      <w:pPr>
        <w:pStyle w:val="ListBullet"/>
        <w:bidi w:val="1"/>
        <w:spacing w:after="60"/>
        <w:ind w:left="0" w:right="283"/>
        <w:jc w:val="right"/>
      </w:pPr>
      <w:r>
        <w:rPr>
          <w:rFonts w:ascii="Noto Sans Arabic" w:hAnsi="Noto Sans Arabic" w:eastAsia="Noto Sans Arabic" w:cs="Noto Sans Arabic"/>
          <w:color w:val="262626"/>
          <w:sz w:val="21"/>
        </w:rPr>
        <w:t>العميل يمكنه الوصول لنفس المنتج من أكثر من منظور، مما يقلل الاعتماد على البحث النصي فقط.</w:t>
      </w:r>
    </w:p>
    <w:p>
      <w:pPr>
        <w:pStyle w:val="ListBullet"/>
        <w:bidi w:val="1"/>
        <w:spacing w:after="60"/>
        <w:ind w:left="0" w:right="283"/>
        <w:jc w:val="right"/>
      </w:pPr>
      <w:r>
        <w:rPr>
          <w:rFonts w:ascii="Noto Sans Arabic" w:hAnsi="Noto Sans Arabic" w:eastAsia="Noto Sans Arabic" w:cs="Noto Sans Arabic"/>
          <w:color w:val="262626"/>
          <w:sz w:val="21"/>
        </w:rPr>
        <w:t>صفحات البراندات تعمل كـLanding Pages قابلة للاستخدام في الحملات.</w:t>
      </w:r>
    </w:p>
    <w:p>
      <w:pPr>
        <w:pStyle w:val="ListBullet"/>
        <w:bidi w:val="1"/>
        <w:spacing w:after="60"/>
        <w:ind w:left="0" w:right="283"/>
        <w:jc w:val="right"/>
      </w:pPr>
      <w:r>
        <w:rPr>
          <w:rFonts w:ascii="Noto Sans Arabic" w:hAnsi="Noto Sans Arabic" w:eastAsia="Noto Sans Arabic" w:cs="Noto Sans Arabic"/>
          <w:color w:val="262626"/>
          <w:sz w:val="21"/>
        </w:rPr>
        <w:t>الـConcerns والـRituals ترفع فرصة بيع أكثر من منتج في نفس الطلب.</w:t>
      </w:r>
    </w:p>
    <w:p>
      <w:pPr>
        <w:pStyle w:val="ListBullet"/>
        <w:bidi w:val="1"/>
        <w:spacing w:after="60"/>
        <w:ind w:left="0" w:right="283"/>
        <w:jc w:val="right"/>
      </w:pPr>
      <w:r>
        <w:rPr>
          <w:rFonts w:ascii="Noto Sans Arabic" w:hAnsi="Noto Sans Arabic" w:eastAsia="Noto Sans Arabic" w:cs="Noto Sans Arabic"/>
          <w:color w:val="262626"/>
          <w:sz w:val="21"/>
        </w:rPr>
        <w:t>عدادات المنتجات داخل الأقسام والبراندات تعطي إحساسًا بحجم الاختيارات.</w:t>
      </w:r>
    </w:p>
    <w:p>
      <w:pPr>
        <w:spacing w:before="140" w:after="80"/>
        <w:jc w:val="right"/>
        <w:bidi w:val="1"/>
      </w:pPr>
      <w:r>
        <w:rPr>
          <w:rFonts w:ascii="Noto Sans Arabic" w:hAnsi="Noto Sans Arabic" w:eastAsia="Noto Sans Arabic" w:cs="Noto Sans Arabic"/>
          <w:b/>
          <w:color w:val="B77B7D"/>
          <w:sz w:val="26"/>
        </w:rPr>
        <w:t>3.2 ملاحظات على جودة بيانات الأقسام</w:t>
      </w:r>
    </w:p>
    <w:tbl>
      <w:tblPr>
        <w:tblW w:type="auto" w:w="0"/>
        <w:jc w:val="center"/>
        <w:tblLayout w:type="autofit"/>
        <w:tblLook w:firstColumn="1" w:firstRow="1" w:lastColumn="0" w:lastRow="0" w:noHBand="0" w:noVBand="1" w:val="04A0"/>
      </w:tblPr>
      <w:tblGrid>
        <w:gridCol w:w="10200"/>
      </w:tblGrid>
      <w:tr>
        <w:trPr>
          <w:cantSplit/>
        </w:trPr>
        <w:tc>
          <w:tcPr>
            <w:tcW w:type="dxa" w:w="10200"/>
            <w:shd w:fill="FFF7EC"/>
            <w:tcMar>
              <w:top w:w="140" w:type="dxa"/>
              <w:start w:w="180" w:type="dxa"/>
              <w:bottom w:w="140" w:type="dxa"/>
              <w:end w:w="180" w:type="dxa"/>
            </w:tcMar>
            <w:vAlign w:val="center"/>
          </w:tcPr>
          <w:p>
            <w:pPr>
              <w:spacing w:line="300" w:lineRule="auto"/>
              <w:jc w:val="right"/>
              <w:bidi w:val="1"/>
            </w:pPr>
            <w:r>
              <w:rPr>
                <w:rFonts w:ascii="Noto Sans Arabic" w:hAnsi="Noto Sans Arabic" w:eastAsia="Noto Sans Arabic" w:cs="Noto Sans Arabic"/>
                <w:b/>
                <w:color w:val="8A641D"/>
                <w:sz w:val="22"/>
              </w:rPr>
              <w:t>ملاحظة مكتشفة أثناء المراجعة</w:t>
              <w:br/>
            </w:r>
            <w:r>
              <w:rPr>
                <w:rFonts w:ascii="Noto Sans Arabic" w:hAnsi="Noto Sans Arabic" w:eastAsia="Noto Sans Arabic" w:cs="Noto Sans Arabic"/>
                <w:color w:val="262626"/>
                <w:sz w:val="21"/>
              </w:rPr>
              <w:t>صفحة Shop تعرض 330 منتجًا، بينما فلتر All categories أظهر 326. كما ظهرت أسماء براندات مكررة باختلاف علامة الاقتباس مثل “I'm From” و“I’m From”، وبراندات بعداد 0. هذا يشير إلى ضرورة تطبيق Catalog Data Governance حتى لا تتأثر الفلاتر، التقارير، الـSEO وتجربة المستخدم.</w:t>
            </w:r>
          </w:p>
        </w:tc>
      </w:tr>
    </w:tbl>
    <w:p>
      <w:pPr>
        <w:spacing w:after="20"/>
      </w:pPr>
    </w:p>
    <w:p>
      <w:pPr>
        <w:spacing w:before="200" w:after="140"/>
        <w:jc w:val="right"/>
        <w:bidi w:val="1"/>
        <w:pBdr>
          <w:bottom w:val="single" w:sz="8" w:space="5" w:color="B77B7D"/>
        </w:pBdr>
      </w:pPr>
      <w:r>
        <w:rPr>
          <w:rFonts w:ascii="Noto Sans Arabic" w:hAnsi="Noto Sans Arabic" w:eastAsia="Noto Sans Arabic" w:cs="Noto Sans Arabic"/>
          <w:b/>
          <w:color w:val="17223B"/>
          <w:sz w:val="34"/>
        </w:rPr>
        <w:t>4. صفحة المتجر، البحث والفلاتر</w:t>
      </w:r>
    </w:p>
    <w:p>
      <w:pPr>
        <w:spacing w:after="100" w:line="300" w:lineRule="auto"/>
        <w:jc w:val="right"/>
        <w:bidi w:val="1"/>
      </w:pPr>
      <w:r>
        <w:rPr>
          <w:rFonts w:ascii="Noto Sans Arabic" w:hAnsi="Noto Sans Arabic" w:eastAsia="Noto Sans Arabic" w:cs="Noto Sans Arabic"/>
          <w:b w:val="0"/>
          <w:color w:val="262626"/>
          <w:sz w:val="22"/>
        </w:rPr>
        <w:t>صفحة Shop تعرض عدد المنتجات، بحث، فلاتر للأقسام والبراند، حد أدنى وأقصى للسعر، Sort، وLoad More.</w:t>
      </w:r>
    </w:p>
    <w:p>
      <w:pPr>
        <w:pStyle w:val="ListBullet"/>
        <w:bidi w:val="1"/>
        <w:spacing w:after="60"/>
        <w:ind w:left="0" w:right="283"/>
        <w:jc w:val="right"/>
      </w:pPr>
      <w:r>
        <w:rPr>
          <w:rFonts w:ascii="Noto Sans Arabic" w:hAnsi="Noto Sans Arabic" w:eastAsia="Noto Sans Arabic" w:cs="Noto Sans Arabic"/>
          <w:color w:val="262626"/>
          <w:sz w:val="21"/>
        </w:rPr>
        <w:t>البحث مصمم للبحث عن Product / Brand / Concern، وهي نقطة ممتازة في متجر Beauty.</w:t>
      </w:r>
    </w:p>
    <w:p>
      <w:pPr>
        <w:pStyle w:val="ListBullet"/>
        <w:bidi w:val="1"/>
        <w:spacing w:after="60"/>
        <w:ind w:left="0" w:right="283"/>
        <w:jc w:val="right"/>
      </w:pPr>
      <w:r>
        <w:rPr>
          <w:rFonts w:ascii="Noto Sans Arabic" w:hAnsi="Noto Sans Arabic" w:eastAsia="Noto Sans Arabic" w:cs="Noto Sans Arabic"/>
          <w:color w:val="262626"/>
          <w:sz w:val="21"/>
        </w:rPr>
        <w:t>الفلاتر مناسبة لعدد منتجات بالمئات وتساعد على تقليل التشتت.</w:t>
      </w:r>
    </w:p>
    <w:p>
      <w:pPr>
        <w:pStyle w:val="ListBullet"/>
        <w:bidi w:val="1"/>
        <w:spacing w:after="60"/>
        <w:ind w:left="0" w:right="283"/>
        <w:jc w:val="right"/>
      </w:pPr>
      <w:r>
        <w:rPr>
          <w:rFonts w:ascii="Noto Sans Arabic" w:hAnsi="Noto Sans Arabic" w:eastAsia="Noto Sans Arabic" w:cs="Noto Sans Arabic"/>
          <w:color w:val="262626"/>
          <w:sz w:val="21"/>
        </w:rPr>
        <w:t>وجود Min / Max price مفيد للميزانية.</w:t>
      </w:r>
    </w:p>
    <w:p>
      <w:pPr>
        <w:pStyle w:val="ListBullet"/>
        <w:bidi w:val="1"/>
        <w:spacing w:after="60"/>
        <w:ind w:left="0" w:right="283"/>
        <w:jc w:val="right"/>
      </w:pPr>
      <w:r>
        <w:rPr>
          <w:rFonts w:ascii="Noto Sans Arabic" w:hAnsi="Noto Sans Arabic" w:eastAsia="Noto Sans Arabic" w:cs="Noto Sans Arabic"/>
          <w:color w:val="262626"/>
          <w:sz w:val="21"/>
        </w:rPr>
        <w:t>Load More يقلل حجم الصفحة الأولي مقارنة بعرض كل المنتجات دفعة واحدة.</w:t>
      </w:r>
    </w:p>
    <w:p>
      <w:pPr>
        <w:pStyle w:val="ListBullet"/>
        <w:bidi w:val="1"/>
        <w:spacing w:after="60"/>
        <w:ind w:left="0" w:right="283"/>
        <w:jc w:val="right"/>
      </w:pPr>
      <w:r>
        <w:rPr>
          <w:rFonts w:ascii="Noto Sans Arabic" w:hAnsi="Noto Sans Arabic" w:eastAsia="Noto Sans Arabic" w:cs="Noto Sans Arabic"/>
          <w:color w:val="262626"/>
          <w:sz w:val="21"/>
        </w:rPr>
        <w:t>بطاقات المنتجات تعرض البراند، التصنيف، عبارة Original، السعر، وحركة Add to cart مباشرة.</w:t>
      </w:r>
    </w:p>
    <w:p>
      <w:pPr>
        <w:spacing w:before="140" w:after="80"/>
        <w:jc w:val="right"/>
        <w:bidi w:val="1"/>
      </w:pPr>
      <w:r>
        <w:rPr>
          <w:rFonts w:ascii="Noto Sans Arabic" w:hAnsi="Noto Sans Arabic" w:eastAsia="Noto Sans Arabic" w:cs="Noto Sans Arabic"/>
          <w:b/>
          <w:color w:val="B77B7D"/>
          <w:sz w:val="26"/>
        </w:rPr>
        <w:t>تحسينات مقترحة</w:t>
      </w:r>
    </w:p>
    <w:p>
      <w:pPr>
        <w:pStyle w:val="ListBullet"/>
        <w:bidi w:val="1"/>
        <w:spacing w:after="60"/>
        <w:ind w:left="0" w:right="283"/>
        <w:jc w:val="right"/>
      </w:pPr>
      <w:r>
        <w:rPr>
          <w:rFonts w:ascii="Noto Sans Arabic" w:hAnsi="Noto Sans Arabic" w:eastAsia="Noto Sans Arabic" w:cs="Noto Sans Arabic"/>
          <w:color w:val="262626"/>
          <w:sz w:val="21"/>
        </w:rPr>
        <w:t>إخفاء البراندات ذات العداد 0 تلقائيًا من الفلاتر.</w:t>
      </w:r>
    </w:p>
    <w:p>
      <w:pPr>
        <w:pStyle w:val="ListBullet"/>
        <w:bidi w:val="1"/>
        <w:spacing w:after="60"/>
        <w:ind w:left="0" w:right="283"/>
        <w:jc w:val="right"/>
      </w:pPr>
      <w:r>
        <w:rPr>
          <w:rFonts w:ascii="Noto Sans Arabic" w:hAnsi="Noto Sans Arabic" w:eastAsia="Noto Sans Arabic" w:cs="Noto Sans Arabic"/>
          <w:color w:val="262626"/>
          <w:sz w:val="21"/>
        </w:rPr>
        <w:t>دمج الأسماء المتكررة عبر Normalized Brand ID بدل الاعتماد على النص.</w:t>
      </w:r>
    </w:p>
    <w:p>
      <w:pPr>
        <w:pStyle w:val="ListBullet"/>
        <w:bidi w:val="1"/>
        <w:spacing w:after="60"/>
        <w:ind w:left="0" w:right="283"/>
        <w:jc w:val="right"/>
      </w:pPr>
      <w:r>
        <w:rPr>
          <w:rFonts w:ascii="Noto Sans Arabic" w:hAnsi="Noto Sans Arabic" w:eastAsia="Noto Sans Arabic" w:cs="Noto Sans Arabic"/>
          <w:color w:val="262626"/>
          <w:sz w:val="21"/>
        </w:rPr>
        <w:t>إضافة فلاتر مناسبة للـBeauty مثل Skin Type، Concern، Active Ingredient، Product Type وحجم العبوة.</w:t>
      </w:r>
    </w:p>
    <w:p>
      <w:pPr>
        <w:pStyle w:val="ListBullet"/>
        <w:bidi w:val="1"/>
        <w:spacing w:after="60"/>
        <w:ind w:left="0" w:right="283"/>
        <w:jc w:val="right"/>
      </w:pPr>
      <w:r>
        <w:rPr>
          <w:rFonts w:ascii="Noto Sans Arabic" w:hAnsi="Noto Sans Arabic" w:eastAsia="Noto Sans Arabic" w:cs="Noto Sans Arabic"/>
          <w:color w:val="262626"/>
          <w:sz w:val="21"/>
        </w:rPr>
        <w:t>عرض Active Filters كـchips أعلى النتائج لتسهيل الإلغاء.</w:t>
      </w:r>
    </w:p>
    <w:p>
      <w:pPr>
        <w:pStyle w:val="ListBullet"/>
        <w:bidi w:val="1"/>
        <w:spacing w:after="60"/>
        <w:ind w:left="0" w:right="283"/>
        <w:jc w:val="right"/>
      </w:pPr>
      <w:r>
        <w:rPr>
          <w:rFonts w:ascii="Noto Sans Arabic" w:hAnsi="Noto Sans Arabic" w:eastAsia="Noto Sans Arabic" w:cs="Noto Sans Arabic"/>
          <w:color w:val="262626"/>
          <w:sz w:val="21"/>
        </w:rPr>
        <w:t>إضافة Search Suggestions وRecent Searches إن لم تكن موجودة داخليًا.</w:t>
      </w:r>
    </w:p>
    <w:p>
      <w:pPr>
        <w:pStyle w:val="ListBullet"/>
        <w:bidi w:val="1"/>
        <w:spacing w:after="60"/>
        <w:ind w:left="0" w:right="283"/>
        <w:jc w:val="right"/>
      </w:pPr>
      <w:r>
        <w:rPr>
          <w:rFonts w:ascii="Noto Sans Arabic" w:hAnsi="Noto Sans Arabic" w:eastAsia="Noto Sans Arabic" w:cs="Noto Sans Arabic"/>
          <w:color w:val="262626"/>
          <w:sz w:val="21"/>
        </w:rPr>
        <w:t>التأكد من أن Sort يشمل: الأكثر مبيعًا، الأحدث، السعر تصاعدي/تنازلي، والأكثر مشاهدة.</w:t>
      </w:r>
    </w:p>
    <w:p>
      <w:pPr>
        <w:spacing w:before="200" w:after="140"/>
        <w:jc w:val="right"/>
        <w:bidi w:val="1"/>
        <w:pBdr>
          <w:bottom w:val="single" w:sz="8" w:space="5" w:color="B77B7D"/>
        </w:pBdr>
      </w:pPr>
      <w:r>
        <w:rPr>
          <w:rFonts w:ascii="Noto Sans Arabic" w:hAnsi="Noto Sans Arabic" w:eastAsia="Noto Sans Arabic" w:cs="Noto Sans Arabic"/>
          <w:b/>
          <w:color w:val="17223B"/>
          <w:sz w:val="34"/>
        </w:rPr>
        <w:t>5. مراجعة صفحة المنتج</w:t>
      </w:r>
    </w:p>
    <w:p>
      <w:pPr>
        <w:spacing w:after="100" w:line="300" w:lineRule="auto"/>
        <w:jc w:val="right"/>
        <w:bidi w:val="1"/>
      </w:pPr>
      <w:r>
        <w:rPr>
          <w:rFonts w:ascii="Noto Sans Arabic" w:hAnsi="Noto Sans Arabic" w:eastAsia="Noto Sans Arabic" w:cs="Noto Sans Arabic"/>
          <w:b w:val="0"/>
          <w:color w:val="262626"/>
          <w:sz w:val="22"/>
        </w:rPr>
        <w:t>صفحة المنتج من أقوى أجزاء المتجر. في المنتج الذي تمت مراجعته ظهرت صور متعددة، اسم البراند، اسم المنتج، شارة Original، عدد المشاهدات، السعر، وصف مختصر، الكمية، Add to cart، Buy now، Wishlist، ضمان الأصالة، الدفع عند الاستلام، والتوصيل والإرجاع.</w:t>
      </w:r>
    </w:p>
    <w:tbl>
      <w:tblPr>
        <w:tblStyle w:val="TableGrid"/>
        <w:tblW w:type="auto" w:w="0"/>
        <w:jc w:val="center"/>
        <w:tblLook w:firstColumn="1" w:firstRow="1" w:lastColumn="0" w:lastRow="0" w:noHBand="0" w:noVBand="1" w:val="04A0"/>
      </w:tblPr>
      <w:tblGrid>
        <w:gridCol w:w="5100"/>
        <w:gridCol w:w="5100"/>
      </w:tblGrid>
      <w:tr>
        <w:trPr>
          <w:cantSplit/>
        </w:trPr>
        <w:tc>
          <w:tcPr>
            <w:tcW w:type="dxa" w:w="51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العنصر</w:t>
            </w:r>
          </w:p>
        </w:tc>
        <w:tc>
          <w:tcPr>
            <w:tcW w:type="dxa" w:w="51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الأثر</w:t>
            </w:r>
          </w:p>
        </w:tc>
      </w:tr>
      <w:tr>
        <w:trPr>
          <w:cantSplit/>
        </w:trPr>
        <w:tc>
          <w:tcPr>
            <w:tcW w:type="dxa" w:w="51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Gallery متعددة</w:t>
            </w:r>
          </w:p>
        </w:tc>
        <w:tc>
          <w:tcPr>
            <w:tcW w:type="dxa" w:w="51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تدعم قرار الشراء وتقلل الغموض</w:t>
            </w:r>
          </w:p>
        </w:tc>
      </w:tr>
      <w:tr>
        <w:trPr>
          <w:cantSplit/>
        </w:trPr>
        <w:tc>
          <w:tcPr>
            <w:tcW w:type="dxa" w:w="51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Brand + Category</w:t>
            </w:r>
          </w:p>
        </w:tc>
        <w:tc>
          <w:tcPr>
            <w:tcW w:type="dxa" w:w="51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تقوية السياق والـSEO الداخلي</w:t>
            </w:r>
          </w:p>
        </w:tc>
      </w:tr>
      <w:tr>
        <w:trPr>
          <w:cantSplit/>
        </w:trPr>
        <w:tc>
          <w:tcPr>
            <w:tcW w:type="dxa" w:w="51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SKU</w:t>
            </w:r>
          </w:p>
        </w:tc>
        <w:tc>
          <w:tcPr>
            <w:tcW w:type="dxa" w:w="51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مهم للمخزون وخدمة العملاء</w:t>
            </w:r>
          </w:p>
        </w:tc>
      </w:tr>
      <w:tr>
        <w:trPr>
          <w:cantSplit/>
        </w:trPr>
        <w:tc>
          <w:tcPr>
            <w:tcW w:type="dxa" w:w="51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Stock quantity</w:t>
            </w:r>
          </w:p>
        </w:tc>
        <w:tc>
          <w:tcPr>
            <w:tcW w:type="dxa" w:w="51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يوضح ربط الصفحة بالمخزون</w:t>
            </w:r>
          </w:p>
        </w:tc>
      </w:tr>
      <w:tr>
        <w:trPr>
          <w:cantSplit/>
        </w:trPr>
        <w:tc>
          <w:tcPr>
            <w:tcW w:type="dxa" w:w="51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Description</w:t>
            </w:r>
          </w:p>
        </w:tc>
        <w:tc>
          <w:tcPr>
            <w:tcW w:type="dxa" w:w="51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تعريف المنتج</w:t>
            </w:r>
          </w:p>
        </w:tc>
      </w:tr>
      <w:tr>
        <w:trPr>
          <w:cantSplit/>
        </w:trPr>
        <w:tc>
          <w:tcPr>
            <w:tcW w:type="dxa" w:w="51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Benefits</w:t>
            </w:r>
          </w:p>
        </w:tc>
        <w:tc>
          <w:tcPr>
            <w:tcW w:type="dxa" w:w="51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تحويل الخصائص إلى قيمة</w:t>
            </w:r>
          </w:p>
        </w:tc>
      </w:tr>
      <w:tr>
        <w:trPr>
          <w:cantSplit/>
        </w:trPr>
        <w:tc>
          <w:tcPr>
            <w:tcW w:type="dxa" w:w="51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How to use</w:t>
            </w:r>
          </w:p>
        </w:tc>
        <w:tc>
          <w:tcPr>
            <w:tcW w:type="dxa" w:w="51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مهم جدًا للعناية والجمال</w:t>
            </w:r>
          </w:p>
        </w:tc>
      </w:tr>
      <w:tr>
        <w:trPr>
          <w:cantSplit/>
        </w:trPr>
        <w:tc>
          <w:tcPr>
            <w:tcW w:type="dxa" w:w="51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Ingredients</w:t>
            </w:r>
          </w:p>
        </w:tc>
        <w:tc>
          <w:tcPr>
            <w:tcW w:type="dxa" w:w="51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أساسي للثقة والسلامة</w:t>
            </w:r>
          </w:p>
        </w:tc>
      </w:tr>
      <w:tr>
        <w:trPr>
          <w:cantSplit/>
        </w:trPr>
        <w:tc>
          <w:tcPr>
            <w:tcW w:type="dxa" w:w="51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Delivery &amp; Returns</w:t>
            </w:r>
          </w:p>
        </w:tc>
        <w:tc>
          <w:tcPr>
            <w:tcW w:type="dxa" w:w="51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تقليل اعتراضات الشراء</w:t>
            </w:r>
          </w:p>
        </w:tc>
      </w:tr>
      <w:tr>
        <w:trPr>
          <w:cantSplit/>
        </w:trPr>
        <w:tc>
          <w:tcPr>
            <w:tcW w:type="dxa" w:w="51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Complete the ritual</w:t>
            </w:r>
          </w:p>
        </w:tc>
        <w:tc>
          <w:tcPr>
            <w:tcW w:type="dxa" w:w="51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Cross-sell ورفع Average Order Value</w:t>
            </w:r>
          </w:p>
        </w:tc>
      </w:tr>
    </w:tbl>
    <w:p>
      <w:pPr>
        <w:spacing w:before="140" w:after="80"/>
        <w:jc w:val="right"/>
        <w:bidi w:val="1"/>
      </w:pPr>
      <w:r>
        <w:rPr>
          <w:rFonts w:ascii="Noto Sans Arabic" w:hAnsi="Noto Sans Arabic" w:eastAsia="Noto Sans Arabic" w:cs="Noto Sans Arabic"/>
          <w:b/>
          <w:color w:val="B77B7D"/>
          <w:sz w:val="26"/>
        </w:rPr>
        <w:t>ملاحظات مهمة على المحتوى</w:t>
      </w:r>
    </w:p>
    <w:p>
      <w:pPr>
        <w:pStyle w:val="ListBullet"/>
        <w:bidi w:val="1"/>
        <w:spacing w:after="60"/>
        <w:ind w:left="0" w:right="283"/>
        <w:jc w:val="right"/>
      </w:pPr>
      <w:r>
        <w:rPr>
          <w:rFonts w:ascii="Noto Sans Arabic" w:hAnsi="Noto Sans Arabic" w:eastAsia="Noto Sans Arabic" w:cs="Noto Sans Arabic"/>
          <w:color w:val="262626"/>
          <w:sz w:val="21"/>
        </w:rPr>
        <w:t>قسم Ingredients في النموذج الذي تمت مراجعته يطلب الرجوع لعبوة المنتج بدل عرض المكونات كاملة؛ في منتجات Skincare يُفضّل إدخال INCI كامل عند توافره.</w:t>
      </w:r>
    </w:p>
    <w:p>
      <w:pPr>
        <w:pStyle w:val="ListBullet"/>
        <w:bidi w:val="1"/>
        <w:spacing w:after="60"/>
        <w:ind w:left="0" w:right="283"/>
        <w:jc w:val="right"/>
      </w:pPr>
      <w:r>
        <w:rPr>
          <w:rFonts w:ascii="Noto Sans Arabic" w:hAnsi="Noto Sans Arabic" w:eastAsia="Noto Sans Arabic" w:cs="Noto Sans Arabic"/>
          <w:color w:val="262626"/>
          <w:sz w:val="21"/>
        </w:rPr>
        <w:t>بعض Benefits تبدو عامة بصياغة موحدة؛ الأفضل أن تكون Benefits خاصة بكل منتج.</w:t>
      </w:r>
    </w:p>
    <w:p>
      <w:pPr>
        <w:pStyle w:val="ListBullet"/>
        <w:bidi w:val="1"/>
        <w:spacing w:after="60"/>
        <w:ind w:left="0" w:right="283"/>
        <w:jc w:val="right"/>
      </w:pPr>
      <w:r>
        <w:rPr>
          <w:rFonts w:ascii="Noto Sans Arabic" w:hAnsi="Noto Sans Arabic" w:eastAsia="Noto Sans Arabic" w:cs="Noto Sans Arabic"/>
          <w:color w:val="262626"/>
          <w:sz w:val="21"/>
        </w:rPr>
        <w:t>عرض Stock كرقم دقيق مثل 500 pieces قد لا يكون ضروريًا للعميل؛ يمكن استخدام In stock / Low stock إلا لو الرقم جزء من استراتيجية الثقة.</w:t>
      </w:r>
    </w:p>
    <w:p>
      <w:pPr>
        <w:pStyle w:val="ListBullet"/>
        <w:bidi w:val="1"/>
        <w:spacing w:after="60"/>
        <w:ind w:left="0" w:right="283"/>
        <w:jc w:val="right"/>
      </w:pPr>
      <w:r>
        <w:rPr>
          <w:rFonts w:ascii="Noto Sans Arabic" w:hAnsi="Noto Sans Arabic" w:eastAsia="Noto Sans Arabic" w:cs="Noto Sans Arabic"/>
          <w:color w:val="262626"/>
          <w:sz w:val="21"/>
        </w:rPr>
        <w:t>يفضل إضافة Reviews/Rating موثقة إذا كان النظام يدعمها، لأنها مؤثرة جدًا في Conversion لمنتجات الجمال.</w:t>
      </w:r>
    </w:p>
    <w:p>
      <w:pPr>
        <w:spacing w:before="200" w:after="140"/>
        <w:jc w:val="right"/>
        <w:bidi w:val="1"/>
        <w:pBdr>
          <w:bottom w:val="single" w:sz="8" w:space="5" w:color="B77B7D"/>
        </w:pBdr>
      </w:pPr>
      <w:r>
        <w:rPr>
          <w:rFonts w:ascii="Noto Sans Arabic" w:hAnsi="Noto Sans Arabic" w:eastAsia="Noto Sans Arabic" w:cs="Noto Sans Arabic"/>
          <w:b/>
          <w:color w:val="17223B"/>
          <w:sz w:val="34"/>
        </w:rPr>
        <w:t>6. رحلة العميل وسهولة عمل الأوردر</w:t>
      </w:r>
    </w:p>
    <w:p>
      <w:pPr>
        <w:spacing w:after="100" w:line="300" w:lineRule="auto"/>
        <w:jc w:val="right"/>
        <w:bidi w:val="1"/>
      </w:pPr>
      <w:r>
        <w:rPr>
          <w:rFonts w:ascii="Noto Sans Arabic" w:hAnsi="Noto Sans Arabic" w:eastAsia="Noto Sans Arabic" w:cs="Noto Sans Arabic"/>
          <w:b w:val="0"/>
          <w:color w:val="262626"/>
          <w:sz w:val="22"/>
        </w:rPr>
        <w:t>رحلة الشراء العامة مختصرة ومنطقية:</w:t>
      </w:r>
    </w:p>
    <w:p>
      <w:pPr>
        <w:pStyle w:val="ListNumber"/>
        <w:bidi w:val="1"/>
        <w:spacing w:after="60"/>
        <w:ind w:right="283"/>
        <w:jc w:val="right"/>
      </w:pPr>
      <w:r>
        <w:rPr>
          <w:rFonts w:ascii="Noto Sans Arabic" w:hAnsi="Noto Sans Arabic" w:eastAsia="Noto Sans Arabic" w:cs="Noto Sans Arabic"/>
          <w:color w:val="262626"/>
          <w:sz w:val="21"/>
        </w:rPr>
        <w:t>اكتشاف المنتج من Home / Category / Brand / Concern / Search.</w:t>
      </w:r>
    </w:p>
    <w:p>
      <w:pPr>
        <w:pStyle w:val="ListNumber"/>
        <w:bidi w:val="1"/>
        <w:spacing w:after="60"/>
        <w:ind w:right="283"/>
        <w:jc w:val="right"/>
      </w:pPr>
      <w:r>
        <w:rPr>
          <w:rFonts w:ascii="Noto Sans Arabic" w:hAnsi="Noto Sans Arabic" w:eastAsia="Noto Sans Arabic" w:cs="Noto Sans Arabic"/>
          <w:color w:val="262626"/>
          <w:sz w:val="21"/>
        </w:rPr>
        <w:t>فتح المنتج أو الإضافة مباشرة من بطاقة المنتج.</w:t>
      </w:r>
    </w:p>
    <w:p>
      <w:pPr>
        <w:pStyle w:val="ListNumber"/>
        <w:bidi w:val="1"/>
        <w:spacing w:after="60"/>
        <w:ind w:right="283"/>
        <w:jc w:val="right"/>
      </w:pPr>
      <w:r>
        <w:rPr>
          <w:rFonts w:ascii="Noto Sans Arabic" w:hAnsi="Noto Sans Arabic" w:eastAsia="Noto Sans Arabic" w:cs="Noto Sans Arabic"/>
          <w:color w:val="262626"/>
          <w:sz w:val="21"/>
        </w:rPr>
        <w:t>تحديد الكمية.</w:t>
      </w:r>
    </w:p>
    <w:p>
      <w:pPr>
        <w:pStyle w:val="ListNumber"/>
        <w:bidi w:val="1"/>
        <w:spacing w:after="60"/>
        <w:ind w:right="283"/>
        <w:jc w:val="right"/>
      </w:pPr>
      <w:r>
        <w:rPr>
          <w:rFonts w:ascii="Noto Sans Arabic" w:hAnsi="Noto Sans Arabic" w:eastAsia="Noto Sans Arabic" w:cs="Noto Sans Arabic"/>
          <w:color w:val="262626"/>
          <w:sz w:val="21"/>
        </w:rPr>
        <w:t>Add to cart أو Buy now.</w:t>
      </w:r>
    </w:p>
    <w:p>
      <w:pPr>
        <w:pStyle w:val="ListNumber"/>
        <w:bidi w:val="1"/>
        <w:spacing w:after="60"/>
        <w:ind w:right="283"/>
        <w:jc w:val="right"/>
      </w:pPr>
      <w:r>
        <w:rPr>
          <w:rFonts w:ascii="Noto Sans Arabic" w:hAnsi="Noto Sans Arabic" w:eastAsia="Noto Sans Arabic" w:cs="Noto Sans Arabic"/>
          <w:color w:val="262626"/>
          <w:sz w:val="21"/>
        </w:rPr>
        <w:t>الدخول إلى Cart ثم Checkout.</w:t>
      </w:r>
    </w:p>
    <w:p>
      <w:pPr>
        <w:pStyle w:val="ListNumber"/>
        <w:bidi w:val="1"/>
        <w:spacing w:after="60"/>
        <w:ind w:right="283"/>
        <w:jc w:val="right"/>
      </w:pPr>
      <w:r>
        <w:rPr>
          <w:rFonts w:ascii="Noto Sans Arabic" w:hAnsi="Noto Sans Arabic" w:eastAsia="Noto Sans Arabic" w:cs="Noto Sans Arabic"/>
          <w:color w:val="262626"/>
          <w:sz w:val="21"/>
        </w:rPr>
        <w:t>إدخال بيانات الطلب والشحن.</w:t>
      </w:r>
    </w:p>
    <w:p>
      <w:pPr>
        <w:pStyle w:val="ListNumber"/>
        <w:bidi w:val="1"/>
        <w:spacing w:after="60"/>
        <w:ind w:right="283"/>
        <w:jc w:val="right"/>
      </w:pPr>
      <w:r>
        <w:rPr>
          <w:rFonts w:ascii="Noto Sans Arabic" w:hAnsi="Noto Sans Arabic" w:eastAsia="Noto Sans Arabic" w:cs="Noto Sans Arabic"/>
          <w:color w:val="262626"/>
          <w:sz w:val="21"/>
        </w:rPr>
        <w:t>احتساب الشحن أثناء Cart/Checkout.</w:t>
      </w:r>
    </w:p>
    <w:p>
      <w:pPr>
        <w:pStyle w:val="ListNumber"/>
        <w:bidi w:val="1"/>
        <w:spacing w:after="60"/>
        <w:ind w:right="283"/>
        <w:jc w:val="right"/>
      </w:pPr>
      <w:r>
        <w:rPr>
          <w:rFonts w:ascii="Noto Sans Arabic" w:hAnsi="Noto Sans Arabic" w:eastAsia="Noto Sans Arabic" w:cs="Noto Sans Arabic"/>
          <w:color w:val="262626"/>
          <w:sz w:val="21"/>
        </w:rPr>
        <w:t>إتمام الطلب مع إمكانية Guest Checkout بحسب صفحة FAQ.</w:t>
      </w:r>
    </w:p>
    <w:tbl>
      <w:tblPr>
        <w:tblW w:type="auto" w:w="0"/>
        <w:jc w:val="center"/>
        <w:tblLayout w:type="autofit"/>
        <w:tblLook w:firstColumn="1" w:firstRow="1" w:lastColumn="0" w:lastRow="0" w:noHBand="0" w:noVBand="1" w:val="04A0"/>
      </w:tblPr>
      <w:tblGrid>
        <w:gridCol w:w="10200"/>
      </w:tblGrid>
      <w:tr>
        <w:trPr>
          <w:cantSplit/>
        </w:trPr>
        <w:tc>
          <w:tcPr>
            <w:tcW w:type="dxa" w:w="10200"/>
            <w:shd w:fill="F3F7F4"/>
            <w:tcMar>
              <w:top w:w="140" w:type="dxa"/>
              <w:start w:w="180" w:type="dxa"/>
              <w:bottom w:w="140" w:type="dxa"/>
              <w:end w:w="180" w:type="dxa"/>
            </w:tcMar>
            <w:vAlign w:val="center"/>
          </w:tcPr>
          <w:p>
            <w:pPr>
              <w:spacing w:line="300" w:lineRule="auto"/>
              <w:jc w:val="right"/>
              <w:bidi w:val="1"/>
            </w:pPr>
            <w:r>
              <w:rPr>
                <w:rFonts w:ascii="Noto Sans Arabic" w:hAnsi="Noto Sans Arabic" w:eastAsia="Noto Sans Arabic" w:cs="Noto Sans Arabic"/>
                <w:b/>
                <w:color w:val="2F6B4F"/>
                <w:sz w:val="22"/>
              </w:rPr>
              <w:t>نقطة تحويل قوية</w:t>
              <w:br/>
            </w:r>
            <w:r>
              <w:rPr>
                <w:rFonts w:ascii="Noto Sans Arabic" w:hAnsi="Noto Sans Arabic" w:eastAsia="Noto Sans Arabic" w:cs="Noto Sans Arabic"/>
                <w:color w:val="262626"/>
                <w:sz w:val="21"/>
              </w:rPr>
              <w:t>وجود Buy now بجانب Add to cart يقلل المسافة للعميل الجاهز للشراء، بينما Guest Checkout يمنع إجبار العميل على إنشاء حساب. هذه من أهم قرارات UX التي تقلل Checkout Friction.</w:t>
            </w:r>
          </w:p>
        </w:tc>
      </w:tr>
    </w:tbl>
    <w:p>
      <w:pPr>
        <w:spacing w:after="20"/>
      </w:pPr>
    </w:p>
    <w:p>
      <w:pPr>
        <w:spacing w:before="140" w:after="80"/>
        <w:jc w:val="right"/>
        <w:bidi w:val="1"/>
      </w:pPr>
      <w:r>
        <w:rPr>
          <w:rFonts w:ascii="Noto Sans Arabic" w:hAnsi="Noto Sans Arabic" w:eastAsia="Noto Sans Arabic" w:cs="Noto Sans Arabic"/>
          <w:b/>
          <w:color w:val="B77B7D"/>
          <w:sz w:val="26"/>
        </w:rPr>
        <w:t>تحسينات رحلة الطلب</w:t>
      </w:r>
    </w:p>
    <w:p>
      <w:pPr>
        <w:pStyle w:val="ListBullet"/>
        <w:bidi w:val="1"/>
        <w:spacing w:after="60"/>
        <w:ind w:left="0" w:right="283"/>
        <w:jc w:val="right"/>
      </w:pPr>
      <w:r>
        <w:rPr>
          <w:rFonts w:ascii="Noto Sans Arabic" w:hAnsi="Noto Sans Arabic" w:eastAsia="Noto Sans Arabic" w:cs="Noto Sans Arabic"/>
          <w:color w:val="262626"/>
          <w:sz w:val="21"/>
        </w:rPr>
        <w:t>إظهار تكلفة ومدة الشحن قبل آخر خطوة قدر الإمكان.</w:t>
      </w:r>
    </w:p>
    <w:p>
      <w:pPr>
        <w:pStyle w:val="ListBullet"/>
        <w:bidi w:val="1"/>
        <w:spacing w:after="60"/>
        <w:ind w:left="0" w:right="283"/>
        <w:jc w:val="right"/>
      </w:pPr>
      <w:r>
        <w:rPr>
          <w:rFonts w:ascii="Noto Sans Arabic" w:hAnsi="Noto Sans Arabic" w:eastAsia="Noto Sans Arabic" w:cs="Noto Sans Arabic"/>
          <w:color w:val="262626"/>
          <w:sz w:val="21"/>
        </w:rPr>
        <w:t>حفظ بيانات السلة عند الرجوع أو إغلاق المتصفح.</w:t>
      </w:r>
    </w:p>
    <w:p>
      <w:pPr>
        <w:pStyle w:val="ListBullet"/>
        <w:bidi w:val="1"/>
        <w:spacing w:after="60"/>
        <w:ind w:left="0" w:right="283"/>
        <w:jc w:val="right"/>
      </w:pPr>
      <w:r>
        <w:rPr>
          <w:rFonts w:ascii="Noto Sans Arabic" w:hAnsi="Noto Sans Arabic" w:eastAsia="Noto Sans Arabic" w:cs="Noto Sans Arabic"/>
          <w:color w:val="262626"/>
          <w:sz w:val="21"/>
        </w:rPr>
        <w:t>إظهار Progress واضح أثناء Checkout إذا كان متعدد الخطوات.</w:t>
      </w:r>
    </w:p>
    <w:p>
      <w:pPr>
        <w:pStyle w:val="ListBullet"/>
        <w:bidi w:val="1"/>
        <w:spacing w:after="60"/>
        <w:ind w:left="0" w:right="283"/>
        <w:jc w:val="right"/>
      </w:pPr>
      <w:r>
        <w:rPr>
          <w:rFonts w:ascii="Noto Sans Arabic" w:hAnsi="Noto Sans Arabic" w:eastAsia="Noto Sans Arabic" w:cs="Noto Sans Arabic"/>
          <w:color w:val="262626"/>
          <w:sz w:val="21"/>
        </w:rPr>
        <w:t>توفير Validation فوري للهاتف والمحافظة والعنوان.</w:t>
      </w:r>
    </w:p>
    <w:p>
      <w:pPr>
        <w:pStyle w:val="ListBullet"/>
        <w:bidi w:val="1"/>
        <w:spacing w:after="60"/>
        <w:ind w:left="0" w:right="283"/>
        <w:jc w:val="right"/>
      </w:pPr>
      <w:r>
        <w:rPr>
          <w:rFonts w:ascii="Noto Sans Arabic" w:hAnsi="Noto Sans Arabic" w:eastAsia="Noto Sans Arabic" w:cs="Noto Sans Arabic"/>
          <w:color w:val="262626"/>
          <w:sz w:val="21"/>
        </w:rPr>
        <w:t>إتاحة Order Confirmation واضحة برقم الطلب وقنوات التواصل.</w:t>
      </w:r>
    </w:p>
    <w:p>
      <w:pPr>
        <w:pStyle w:val="ListBullet"/>
        <w:bidi w:val="1"/>
        <w:spacing w:after="60"/>
        <w:ind w:left="0" w:right="283"/>
        <w:jc w:val="right"/>
      </w:pPr>
      <w:r>
        <w:rPr>
          <w:rFonts w:ascii="Noto Sans Arabic" w:hAnsi="Noto Sans Arabic" w:eastAsia="Noto Sans Arabic" w:cs="Noto Sans Arabic"/>
          <w:color w:val="262626"/>
          <w:sz w:val="21"/>
        </w:rPr>
        <w:t>تفعيل رسائل Cart Abandonment عبر البريد/WhatsApp إذا كانت سياسة الخصوصية والموافقات تسمح.</w:t>
      </w:r>
    </w:p>
    <w:p>
      <w:pPr>
        <w:spacing w:before="200" w:after="140"/>
        <w:jc w:val="right"/>
        <w:bidi w:val="1"/>
        <w:pBdr>
          <w:bottom w:val="single" w:sz="8" w:space="5" w:color="B77B7D"/>
        </w:pBdr>
      </w:pPr>
      <w:r>
        <w:rPr>
          <w:rFonts w:ascii="Noto Sans Arabic" w:hAnsi="Noto Sans Arabic" w:eastAsia="Noto Sans Arabic" w:cs="Noto Sans Arabic"/>
          <w:b/>
          <w:color w:val="17223B"/>
          <w:sz w:val="34"/>
        </w:rPr>
        <w:t>7. الثقة، الدعم وخدمة العميل</w:t>
      </w:r>
    </w:p>
    <w:p>
      <w:pPr>
        <w:spacing w:after="100" w:line="300" w:lineRule="auto"/>
        <w:jc w:val="right"/>
        <w:bidi w:val="1"/>
      </w:pPr>
      <w:r>
        <w:rPr>
          <w:rFonts w:ascii="Noto Sans Arabic" w:hAnsi="Noto Sans Arabic" w:eastAsia="Noto Sans Arabic" w:cs="Noto Sans Arabic"/>
          <w:b w:val="0"/>
          <w:color w:val="262626"/>
          <w:sz w:val="22"/>
        </w:rPr>
        <w:t>قطاع التجميل حساس جدًا لمشكلة المنتجات المقلدة، لذلك اعتماد الموقع على الأصالة كرسالة مركزية قرار صحيح. إشارات الثقة ليست في الفوتر فقط، بل تظهر في الصفحة الرئيسية وصفحة المنتج.</w:t>
      </w:r>
    </w:p>
    <w:p>
      <w:pPr>
        <w:pStyle w:val="ListBullet"/>
        <w:bidi w:val="1"/>
        <w:spacing w:after="60"/>
        <w:ind w:left="0" w:right="283"/>
        <w:jc w:val="right"/>
      </w:pPr>
      <w:r>
        <w:rPr>
          <w:rFonts w:ascii="Noto Sans Arabic" w:hAnsi="Noto Sans Arabic" w:eastAsia="Noto Sans Arabic" w:cs="Noto Sans Arabic"/>
          <w:color w:val="262626"/>
          <w:sz w:val="21"/>
        </w:rPr>
        <w:t>100% Original / Authenticity Guarantee.</w:t>
      </w:r>
    </w:p>
    <w:p>
      <w:pPr>
        <w:pStyle w:val="ListBullet"/>
        <w:bidi w:val="1"/>
        <w:spacing w:after="60"/>
        <w:ind w:left="0" w:right="283"/>
        <w:jc w:val="right"/>
      </w:pPr>
      <w:r>
        <w:rPr>
          <w:rFonts w:ascii="Noto Sans Arabic" w:hAnsi="Noto Sans Arabic" w:eastAsia="Noto Sans Arabic" w:cs="Noto Sans Arabic"/>
          <w:color w:val="262626"/>
          <w:sz w:val="21"/>
        </w:rPr>
        <w:t>Secure Checkout.</w:t>
      </w:r>
    </w:p>
    <w:p>
      <w:pPr>
        <w:pStyle w:val="ListBullet"/>
        <w:bidi w:val="1"/>
        <w:spacing w:after="60"/>
        <w:ind w:left="0" w:right="283"/>
        <w:jc w:val="right"/>
      </w:pPr>
      <w:r>
        <w:rPr>
          <w:rFonts w:ascii="Noto Sans Arabic" w:hAnsi="Noto Sans Arabic" w:eastAsia="Noto Sans Arabic" w:cs="Noto Sans Arabic"/>
          <w:color w:val="262626"/>
          <w:sz w:val="21"/>
        </w:rPr>
        <w:t>Fast Delivery.</w:t>
      </w:r>
    </w:p>
    <w:p>
      <w:pPr>
        <w:pStyle w:val="ListBullet"/>
        <w:bidi w:val="1"/>
        <w:spacing w:after="60"/>
        <w:ind w:left="0" w:right="283"/>
        <w:jc w:val="right"/>
      </w:pPr>
      <w:r>
        <w:rPr>
          <w:rFonts w:ascii="Noto Sans Arabic" w:hAnsi="Noto Sans Arabic" w:eastAsia="Noto Sans Arabic" w:cs="Noto Sans Arabic"/>
          <w:color w:val="262626"/>
          <w:sz w:val="21"/>
        </w:rPr>
        <w:t>Easy Returns / Clear return guidance.</w:t>
      </w:r>
    </w:p>
    <w:p>
      <w:pPr>
        <w:pStyle w:val="ListBullet"/>
        <w:bidi w:val="1"/>
        <w:spacing w:after="60"/>
        <w:ind w:left="0" w:right="283"/>
        <w:jc w:val="right"/>
      </w:pPr>
      <w:r>
        <w:rPr>
          <w:rFonts w:ascii="Noto Sans Arabic" w:hAnsi="Noto Sans Arabic" w:eastAsia="Noto Sans Arabic" w:cs="Noto Sans Arabic"/>
          <w:color w:val="262626"/>
          <w:sz w:val="21"/>
        </w:rPr>
        <w:t>Cash on Delivery ظاهر في صفحة المنتج.</w:t>
      </w:r>
    </w:p>
    <w:p>
      <w:pPr>
        <w:pStyle w:val="ListBullet"/>
        <w:bidi w:val="1"/>
        <w:spacing w:after="60"/>
        <w:ind w:left="0" w:right="283"/>
        <w:jc w:val="right"/>
      </w:pPr>
      <w:r>
        <w:rPr>
          <w:rFonts w:ascii="Noto Sans Arabic" w:hAnsi="Noto Sans Arabic" w:eastAsia="Noto Sans Arabic" w:cs="Noto Sans Arabic"/>
          <w:color w:val="262626"/>
          <w:sz w:val="21"/>
        </w:rPr>
        <w:t>Beauty Concierge لمساعدة العميل بناءً على المشكلة والميزانية.</w:t>
      </w:r>
    </w:p>
    <w:p>
      <w:pPr>
        <w:pStyle w:val="ListBullet"/>
        <w:bidi w:val="1"/>
        <w:spacing w:after="60"/>
        <w:ind w:left="0" w:right="283"/>
        <w:jc w:val="right"/>
      </w:pPr>
      <w:r>
        <w:rPr>
          <w:rFonts w:ascii="Noto Sans Arabic" w:hAnsi="Noto Sans Arabic" w:eastAsia="Noto Sans Arabic" w:cs="Noto Sans Arabic"/>
          <w:color w:val="262626"/>
          <w:sz w:val="21"/>
        </w:rPr>
        <w:t>Contact form ودعم استفسارات الطلبات برقم الأوردر.</w:t>
      </w:r>
    </w:p>
    <w:p>
      <w:pPr>
        <w:pStyle w:val="ListBullet"/>
        <w:bidi w:val="1"/>
        <w:spacing w:after="60"/>
        <w:ind w:left="0" w:right="283"/>
        <w:jc w:val="right"/>
      </w:pPr>
      <w:r>
        <w:rPr>
          <w:rFonts w:ascii="Noto Sans Arabic" w:hAnsi="Noto Sans Arabic" w:eastAsia="Noto Sans Arabic" w:cs="Noto Sans Arabic"/>
          <w:color w:val="262626"/>
          <w:sz w:val="21"/>
        </w:rPr>
        <w:t>FAQ يشرح الأصالة والشحن والشراء بدون حساب.</w:t>
      </w:r>
    </w:p>
    <w:p>
      <w:pPr>
        <w:spacing w:before="140" w:after="80"/>
        <w:jc w:val="right"/>
        <w:bidi w:val="1"/>
      </w:pPr>
      <w:r>
        <w:rPr>
          <w:rFonts w:ascii="Noto Sans Arabic" w:hAnsi="Noto Sans Arabic" w:eastAsia="Noto Sans Arabic" w:cs="Noto Sans Arabic"/>
          <w:b/>
          <w:color w:val="B77B7D"/>
          <w:sz w:val="26"/>
        </w:rPr>
        <w:t>ملاحظات السياسات</w:t>
      </w:r>
    </w:p>
    <w:p>
      <w:pPr>
        <w:spacing w:after="100" w:line="300" w:lineRule="auto"/>
        <w:jc w:val="right"/>
        <w:bidi w:val="1"/>
      </w:pPr>
      <w:r>
        <w:rPr>
          <w:rFonts w:ascii="Noto Sans Arabic" w:hAnsi="Noto Sans Arabic" w:eastAsia="Noto Sans Arabic" w:cs="Noto Sans Arabic"/>
          <w:b w:val="0"/>
          <w:color w:val="262626"/>
          <w:sz w:val="22"/>
        </w:rPr>
        <w:t>صفحة Policies موجودة وتغطي الشحن والإرجاع والخصوصية، لكنها مختصرة. لأغراض الثقة والامتثال وتقليل النزاعات يفضّل توسيعها لتشمل مدة الإرجاع، الحالات المستثناة بسبب طبيعة منتجات التجميل، رسوم الشحن المرتجع، زمن التنفيذ، طرق الاسترداد، وسياسة المنتجات المفتوحة أو المستخدمة.</w:t>
      </w:r>
    </w:p>
    <w:p>
      <w:pPr>
        <w:spacing w:before="200" w:after="140"/>
        <w:jc w:val="right"/>
        <w:bidi w:val="1"/>
        <w:pBdr>
          <w:bottom w:val="single" w:sz="8" w:space="5" w:color="B77B7D"/>
        </w:pBdr>
      </w:pPr>
      <w:r>
        <w:rPr>
          <w:rFonts w:ascii="Noto Sans Arabic" w:hAnsi="Noto Sans Arabic" w:eastAsia="Noto Sans Arabic" w:cs="Noto Sans Arabic"/>
          <w:b/>
          <w:color w:val="17223B"/>
          <w:sz w:val="34"/>
        </w:rPr>
        <w:t>8. دعم العربية والإنجليزية وتجربة الموبايل</w:t>
      </w:r>
    </w:p>
    <w:p>
      <w:pPr>
        <w:pStyle w:val="ListBullet"/>
        <w:bidi w:val="1"/>
        <w:spacing w:after="60"/>
        <w:ind w:left="0" w:right="283"/>
        <w:jc w:val="right"/>
      </w:pPr>
      <w:r>
        <w:rPr>
          <w:rFonts w:ascii="Noto Sans Arabic" w:hAnsi="Noto Sans Arabic" w:eastAsia="Noto Sans Arabic" w:cs="Noto Sans Arabic"/>
          <w:color w:val="262626"/>
          <w:sz w:val="21"/>
        </w:rPr>
        <w:t>وجود EN / AR جزء أساسي لمتجر يستهدف السوق المصري ويعرض منتجات بأسماء عالمية.</w:t>
      </w:r>
    </w:p>
    <w:p>
      <w:pPr>
        <w:pStyle w:val="ListBullet"/>
        <w:bidi w:val="1"/>
        <w:spacing w:after="60"/>
        <w:ind w:left="0" w:right="283"/>
        <w:jc w:val="right"/>
      </w:pPr>
      <w:r>
        <w:rPr>
          <w:rFonts w:ascii="Noto Sans Arabic" w:hAnsi="Noto Sans Arabic" w:eastAsia="Noto Sans Arabic" w:cs="Noto Sans Arabic"/>
          <w:color w:val="262626"/>
          <w:sz w:val="21"/>
        </w:rPr>
        <w:t>الواجهة تسمح باستخدام اسم المنتج والبراند بالإنجليزية مع محتوى عربي، وهو عملي لهذا القطاع.</w:t>
      </w:r>
    </w:p>
    <w:p>
      <w:pPr>
        <w:pStyle w:val="ListBullet"/>
        <w:bidi w:val="1"/>
        <w:spacing w:after="60"/>
        <w:ind w:left="0" w:right="283"/>
        <w:jc w:val="right"/>
      </w:pPr>
      <w:r>
        <w:rPr>
          <w:rFonts w:ascii="Noto Sans Arabic" w:hAnsi="Noto Sans Arabic" w:eastAsia="Noto Sans Arabic" w:cs="Noto Sans Arabic"/>
          <w:color w:val="262626"/>
          <w:sz w:val="21"/>
        </w:rPr>
        <w:t>الملاحة السفلية على الموبايل تختصر أهم 5 وظائف: Home / Categories / Search / Wishlist / Cart.</w:t>
      </w:r>
    </w:p>
    <w:p>
      <w:pPr>
        <w:pStyle w:val="ListBullet"/>
        <w:bidi w:val="1"/>
        <w:spacing w:after="60"/>
        <w:ind w:left="0" w:right="283"/>
        <w:jc w:val="right"/>
      </w:pPr>
      <w:r>
        <w:rPr>
          <w:rFonts w:ascii="Noto Sans Arabic" w:hAnsi="Noto Sans Arabic" w:eastAsia="Noto Sans Arabic" w:cs="Noto Sans Arabic"/>
          <w:color w:val="262626"/>
          <w:sz w:val="21"/>
        </w:rPr>
        <w:t>تصميم الـMobile-first مهم لأن نسبة كبيرة من زيارات المتاجر والإعلانات تأتي من الهواتف.</w:t>
      </w:r>
    </w:p>
    <w:p>
      <w:pPr>
        <w:spacing w:before="140" w:after="80"/>
        <w:jc w:val="right"/>
        <w:bidi w:val="1"/>
      </w:pPr>
      <w:r>
        <w:rPr>
          <w:rFonts w:ascii="Noto Sans Arabic" w:hAnsi="Noto Sans Arabic" w:eastAsia="Noto Sans Arabic" w:cs="Noto Sans Arabic"/>
          <w:b/>
          <w:color w:val="B77B7D"/>
          <w:sz w:val="26"/>
        </w:rPr>
        <w:t>تحسينات ثنائية اللغة</w:t>
      </w:r>
    </w:p>
    <w:p>
      <w:pPr>
        <w:pStyle w:val="ListBullet"/>
        <w:bidi w:val="1"/>
        <w:spacing w:after="60"/>
        <w:ind w:left="0" w:right="283"/>
        <w:jc w:val="right"/>
      </w:pPr>
      <w:r>
        <w:rPr>
          <w:rFonts w:ascii="Noto Sans Arabic" w:hAnsi="Noto Sans Arabic" w:eastAsia="Noto Sans Arabic" w:cs="Noto Sans Arabic"/>
          <w:color w:val="262626"/>
          <w:sz w:val="21"/>
        </w:rPr>
        <w:t>التأكد من توحيد اتجاه RTL بالكامل في العربية، خصوصًا الأرقام، الأسعار، الحقول والـBreadcrumbs.</w:t>
      </w:r>
    </w:p>
    <w:p>
      <w:pPr>
        <w:pStyle w:val="ListBullet"/>
        <w:bidi w:val="1"/>
        <w:spacing w:after="60"/>
        <w:ind w:left="0" w:right="283"/>
        <w:jc w:val="right"/>
      </w:pPr>
      <w:r>
        <w:rPr>
          <w:rFonts w:ascii="Noto Sans Arabic" w:hAnsi="Noto Sans Arabic" w:eastAsia="Noto Sans Arabic" w:cs="Noto Sans Arabic"/>
          <w:color w:val="262626"/>
          <w:sz w:val="21"/>
        </w:rPr>
        <w:t>عدم ترجمة أسماء البراندات الرسمية.</w:t>
      </w:r>
    </w:p>
    <w:p>
      <w:pPr>
        <w:pStyle w:val="ListBullet"/>
        <w:bidi w:val="1"/>
        <w:spacing w:after="60"/>
        <w:ind w:left="0" w:right="283"/>
        <w:jc w:val="right"/>
      </w:pPr>
      <w:r>
        <w:rPr>
          <w:rFonts w:ascii="Noto Sans Arabic" w:hAnsi="Noto Sans Arabic" w:eastAsia="Noto Sans Arabic" w:cs="Noto Sans Arabic"/>
          <w:color w:val="262626"/>
          <w:sz w:val="21"/>
        </w:rPr>
        <w:t>توفير Meta Titles وDescriptions مختلفة لكل لغة.</w:t>
      </w:r>
    </w:p>
    <w:p>
      <w:pPr>
        <w:pStyle w:val="ListBullet"/>
        <w:bidi w:val="1"/>
        <w:spacing w:after="60"/>
        <w:ind w:left="0" w:right="283"/>
        <w:jc w:val="right"/>
      </w:pPr>
      <w:r>
        <w:rPr>
          <w:rFonts w:ascii="Noto Sans Arabic" w:hAnsi="Noto Sans Arabic" w:eastAsia="Noto Sans Arabic" w:cs="Noto Sans Arabic"/>
          <w:color w:val="262626"/>
          <w:sz w:val="21"/>
        </w:rPr>
        <w:t>تجنب اختلاف التصنيفات بين النسختين العربية والإنجليزية.</w:t>
      </w:r>
    </w:p>
    <w:p>
      <w:pPr>
        <w:spacing w:before="200" w:after="140"/>
        <w:jc w:val="right"/>
        <w:bidi w:val="1"/>
        <w:pBdr>
          <w:bottom w:val="single" w:sz="8" w:space="5" w:color="B77B7D"/>
        </w:pBdr>
      </w:pPr>
      <w:r>
        <w:rPr>
          <w:rFonts w:ascii="Noto Sans Arabic" w:hAnsi="Noto Sans Arabic" w:eastAsia="Noto Sans Arabic" w:cs="Noto Sans Arabic"/>
          <w:b/>
          <w:color w:val="17223B"/>
          <w:sz w:val="34"/>
        </w:rPr>
        <w:t>9. مراجعة الـBack-end من السلوك الظاهر للعامة</w:t>
      </w:r>
    </w:p>
    <w:tbl>
      <w:tblPr>
        <w:tblW w:type="auto" w:w="0"/>
        <w:jc w:val="center"/>
        <w:tblLayout w:type="autofit"/>
        <w:tblLook w:firstColumn="1" w:firstRow="1" w:lastColumn="0" w:lastRow="0" w:noHBand="0" w:noVBand="1" w:val="04A0"/>
      </w:tblPr>
      <w:tblGrid>
        <w:gridCol w:w="10200"/>
      </w:tblGrid>
      <w:tr>
        <w:trPr>
          <w:cantSplit/>
        </w:trPr>
        <w:tc>
          <w:tcPr>
            <w:tcW w:type="dxa" w:w="10200"/>
            <w:shd w:fill="EEF3F8"/>
            <w:tcMar>
              <w:top w:w="140" w:type="dxa"/>
              <w:start w:w="180" w:type="dxa"/>
              <w:bottom w:w="140" w:type="dxa"/>
              <w:end w:w="180" w:type="dxa"/>
            </w:tcMar>
            <w:vAlign w:val="center"/>
          </w:tcPr>
          <w:p>
            <w:pPr>
              <w:spacing w:line="300" w:lineRule="auto"/>
              <w:jc w:val="right"/>
              <w:bidi w:val="1"/>
            </w:pPr>
            <w:r>
              <w:rPr>
                <w:rFonts w:ascii="Noto Sans Arabic" w:hAnsi="Noto Sans Arabic" w:eastAsia="Noto Sans Arabic" w:cs="Noto Sans Arabic"/>
                <w:b/>
                <w:color w:val="17223B"/>
                <w:sz w:val="22"/>
              </w:rPr>
              <w:t>تنبيه منهجي</w:t>
              <w:br/>
            </w:r>
            <w:r>
              <w:rPr>
                <w:rFonts w:ascii="Noto Sans Arabic" w:hAnsi="Noto Sans Arabic" w:eastAsia="Noto Sans Arabic" w:cs="Noto Sans Arabic"/>
                <w:color w:val="262626"/>
                <w:sz w:val="21"/>
              </w:rPr>
              <w:t>لا يمكن إجراء Code Review حقيقي للـBack-end أو تقييم جودة الـDatabase/Architecture/Security من الموقع العام فقط. النقاط التالية هي وظائف Back-end مؤكدة أو مستنتجة مباشرة من سلوك الصفحات العامة، وليست فحصًا للكود الداخلي.</w:t>
            </w:r>
          </w:p>
        </w:tc>
      </w:tr>
    </w:tbl>
    <w:p>
      <w:pPr>
        <w:spacing w:after="20"/>
      </w:pPr>
    </w:p>
    <w:tbl>
      <w:tblPr>
        <w:tblStyle w:val="TableGrid"/>
        <w:tblW w:type="auto" w:w="0"/>
        <w:jc w:val="center"/>
        <w:tblLook w:firstColumn="1" w:firstRow="1" w:lastColumn="0" w:lastRow="0" w:noHBand="0" w:noVBand="1" w:val="04A0"/>
      </w:tblPr>
      <w:tblGrid>
        <w:gridCol w:w="3400"/>
        <w:gridCol w:w="3400"/>
        <w:gridCol w:w="3400"/>
      </w:tblGrid>
      <w:tr>
        <w:trPr>
          <w:cantSplit/>
        </w:trPr>
        <w:tc>
          <w:tcPr>
            <w:tcW w:type="dxa" w:w="34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الوظيفة</w:t>
            </w:r>
          </w:p>
        </w:tc>
        <w:tc>
          <w:tcPr>
            <w:tcW w:type="dxa" w:w="34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الدليل الظاهر</w:t>
            </w:r>
          </w:p>
        </w:tc>
        <w:tc>
          <w:tcPr>
            <w:tcW w:type="dxa" w:w="34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درجة التأكيد</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Catalog Management</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وجود منتجات، أقسام، براندات، أسعار، صور وبيانات تفصيلية</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مؤكد من الواجهة</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Inventory</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ظهور Stock quantity على صفحة المنتج</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مؤكد من الواجهة</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SKU Management</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وجود SKU لكل منتج</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مؤكد من الواجهة</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Cart</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إضافة للسلة وتحديث العدد</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مؤكد من الواجهة</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Wishlist</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حفظ المنتجات</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مؤكد من الواجهة</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Accounts</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Login + إمكانية حساب للطلبات المستقبلية</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مؤكد من الواجهة/FAQ</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Guest Checkout</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الطلب بدون حساب</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مؤكد من FAQ</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Shipping Rules</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احتساب الشحن في Cart/Checkout + Free shipping threshold</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مؤكد من FAQ/واجهة المتجر</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Catalog QA Alerts</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تنبيه الإدارة للصور والأسعار الناقصة</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مذكور صراحة في FAQ</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Order Support</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استخدام رقم الطلب في الدعم</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مؤكد من Contact</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Product Views</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عرض عدد مشاهدات المنتج</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مؤكد من صفحة المنتج</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Cross-sell</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Complete the ritual / منتجات مرتبطة</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مؤكد من صفحة المنتج</w:t>
            </w:r>
          </w:p>
        </w:tc>
      </w:tr>
    </w:tbl>
    <w:p>
      <w:pPr>
        <w:spacing w:before="140" w:after="80"/>
        <w:jc w:val="right"/>
        <w:bidi w:val="1"/>
      </w:pPr>
      <w:r>
        <w:rPr>
          <w:rFonts w:ascii="Noto Sans Arabic" w:hAnsi="Noto Sans Arabic" w:eastAsia="Noto Sans Arabic" w:cs="Noto Sans Arabic"/>
          <w:b/>
          <w:color w:val="B77B7D"/>
          <w:sz w:val="26"/>
        </w:rPr>
        <w:t>متطلبات Back-end أوصى بالتحقق منها داخليًا</w:t>
      </w:r>
    </w:p>
    <w:p>
      <w:pPr>
        <w:pStyle w:val="ListBullet"/>
        <w:bidi w:val="1"/>
        <w:spacing w:after="60"/>
        <w:ind w:left="0" w:right="283"/>
        <w:jc w:val="right"/>
      </w:pPr>
      <w:r>
        <w:rPr>
          <w:rFonts w:ascii="Noto Sans Arabic" w:hAnsi="Noto Sans Arabic" w:eastAsia="Noto Sans Arabic" w:cs="Noto Sans Arabic"/>
          <w:color w:val="262626"/>
          <w:sz w:val="21"/>
        </w:rPr>
        <w:t>صلاحيات Roles &amp; Permissions للمدير، إدارة الكتالوج، خدمة العملاء، والمخزون.</w:t>
      </w:r>
    </w:p>
    <w:p>
      <w:pPr>
        <w:pStyle w:val="ListBullet"/>
        <w:bidi w:val="1"/>
        <w:spacing w:after="60"/>
        <w:ind w:left="0" w:right="283"/>
        <w:jc w:val="right"/>
      </w:pPr>
      <w:r>
        <w:rPr>
          <w:rFonts w:ascii="Noto Sans Arabic" w:hAnsi="Noto Sans Arabic" w:eastAsia="Noto Sans Arabic" w:cs="Noto Sans Arabic"/>
          <w:color w:val="262626"/>
          <w:sz w:val="21"/>
        </w:rPr>
        <w:t>Audit Log للتغييرات الحساسة: السعر، المخزون، حالة الطلب، الاسترداد.</w:t>
      </w:r>
    </w:p>
    <w:p>
      <w:pPr>
        <w:pStyle w:val="ListBullet"/>
        <w:bidi w:val="1"/>
        <w:spacing w:after="60"/>
        <w:ind w:left="0" w:right="283"/>
        <w:jc w:val="right"/>
      </w:pPr>
      <w:r>
        <w:rPr>
          <w:rFonts w:ascii="Noto Sans Arabic" w:hAnsi="Noto Sans Arabic" w:eastAsia="Noto Sans Arabic" w:cs="Noto Sans Arabic"/>
          <w:color w:val="262626"/>
          <w:sz w:val="21"/>
        </w:rPr>
        <w:t>Transactions صحيحة عند إنشاء الطلب لتجنب بيع مخزون غير متاح.</w:t>
      </w:r>
    </w:p>
    <w:p>
      <w:pPr>
        <w:pStyle w:val="ListBullet"/>
        <w:bidi w:val="1"/>
        <w:spacing w:after="60"/>
        <w:ind w:left="0" w:right="283"/>
        <w:jc w:val="right"/>
      </w:pPr>
      <w:r>
        <w:rPr>
          <w:rFonts w:ascii="Noto Sans Arabic" w:hAnsi="Noto Sans Arabic" w:eastAsia="Noto Sans Arabic" w:cs="Noto Sans Arabic"/>
          <w:color w:val="262626"/>
          <w:sz w:val="21"/>
        </w:rPr>
        <w:t>Rate limiting على Login، Contact، Search وCheckout endpoints.</w:t>
      </w:r>
    </w:p>
    <w:p>
      <w:pPr>
        <w:pStyle w:val="ListBullet"/>
        <w:bidi w:val="1"/>
        <w:spacing w:after="60"/>
        <w:ind w:left="0" w:right="283"/>
        <w:jc w:val="right"/>
      </w:pPr>
      <w:r>
        <w:rPr>
          <w:rFonts w:ascii="Noto Sans Arabic" w:hAnsi="Noto Sans Arabic" w:eastAsia="Noto Sans Arabic" w:cs="Noto Sans Arabic"/>
          <w:color w:val="262626"/>
          <w:sz w:val="21"/>
        </w:rPr>
        <w:t>CSRF protection وSecure/SameSite cookies.</w:t>
      </w:r>
    </w:p>
    <w:p>
      <w:pPr>
        <w:pStyle w:val="ListBullet"/>
        <w:bidi w:val="1"/>
        <w:spacing w:after="60"/>
        <w:ind w:left="0" w:right="283"/>
        <w:jc w:val="right"/>
      </w:pPr>
      <w:r>
        <w:rPr>
          <w:rFonts w:ascii="Noto Sans Arabic" w:hAnsi="Noto Sans Arabic" w:eastAsia="Noto Sans Arabic" w:cs="Noto Sans Arabic"/>
          <w:color w:val="262626"/>
          <w:sz w:val="21"/>
        </w:rPr>
        <w:t>Validation على السيرفر وعدم الاعتماد على JavaScript فقط.</w:t>
      </w:r>
    </w:p>
    <w:p>
      <w:pPr>
        <w:pStyle w:val="ListBullet"/>
        <w:bidi w:val="1"/>
        <w:spacing w:after="60"/>
        <w:ind w:left="0" w:right="283"/>
        <w:jc w:val="right"/>
      </w:pPr>
      <w:r>
        <w:rPr>
          <w:rFonts w:ascii="Noto Sans Arabic" w:hAnsi="Noto Sans Arabic" w:eastAsia="Noto Sans Arabic" w:cs="Noto Sans Arabic"/>
          <w:color w:val="262626"/>
          <w:sz w:val="21"/>
        </w:rPr>
        <w:t>Idempotency لمنع تكرار الطلب عند إعادة الإرسال أو ضعف الإنترنت.</w:t>
      </w:r>
    </w:p>
    <w:p>
      <w:pPr>
        <w:pStyle w:val="ListBullet"/>
        <w:bidi w:val="1"/>
        <w:spacing w:after="60"/>
        <w:ind w:left="0" w:right="283"/>
        <w:jc w:val="right"/>
      </w:pPr>
      <w:r>
        <w:rPr>
          <w:rFonts w:ascii="Noto Sans Arabic" w:hAnsi="Noto Sans Arabic" w:eastAsia="Noto Sans Arabic" w:cs="Noto Sans Arabic"/>
          <w:color w:val="262626"/>
          <w:sz w:val="21"/>
        </w:rPr>
        <w:t>نسخ احتياطي دوري وقابلية الاسترجاع.</w:t>
      </w:r>
    </w:p>
    <w:p>
      <w:pPr>
        <w:pStyle w:val="ListBullet"/>
        <w:bidi w:val="1"/>
        <w:spacing w:after="60"/>
        <w:ind w:left="0" w:right="283"/>
        <w:jc w:val="right"/>
      </w:pPr>
      <w:r>
        <w:rPr>
          <w:rFonts w:ascii="Noto Sans Arabic" w:hAnsi="Noto Sans Arabic" w:eastAsia="Noto Sans Arabic" w:cs="Noto Sans Arabic"/>
          <w:color w:val="262626"/>
          <w:sz w:val="21"/>
        </w:rPr>
        <w:t>Queue للرسائل والإشعارات إن كان الحجم كبيرًا.</w:t>
      </w:r>
    </w:p>
    <w:p>
      <w:pPr>
        <w:pStyle w:val="ListBullet"/>
        <w:bidi w:val="1"/>
        <w:spacing w:after="60"/>
        <w:ind w:left="0" w:right="283"/>
        <w:jc w:val="right"/>
      </w:pPr>
      <w:r>
        <w:rPr>
          <w:rFonts w:ascii="Noto Sans Arabic" w:hAnsi="Noto Sans Arabic" w:eastAsia="Noto Sans Arabic" w:cs="Noto Sans Arabic"/>
          <w:color w:val="262626"/>
          <w:sz w:val="21"/>
        </w:rPr>
        <w:t>Monitoring للأخطاء والـslow queries.</w:t>
      </w:r>
    </w:p>
    <w:p>
      <w:pPr>
        <w:pStyle w:val="ListBullet"/>
        <w:bidi w:val="1"/>
        <w:spacing w:after="60"/>
        <w:ind w:left="0" w:right="283"/>
        <w:jc w:val="right"/>
      </w:pPr>
      <w:r>
        <w:rPr>
          <w:rFonts w:ascii="Noto Sans Arabic" w:hAnsi="Noto Sans Arabic" w:eastAsia="Noto Sans Arabic" w:cs="Noto Sans Arabic"/>
          <w:color w:val="262626"/>
          <w:sz w:val="21"/>
        </w:rPr>
        <w:t>Webhooks/Integrations موثوقة مع الدفع أو الشحن عند استخدامها.</w:t>
      </w:r>
    </w:p>
    <w:p>
      <w:pPr>
        <w:spacing w:before="200" w:after="140"/>
        <w:jc w:val="right"/>
        <w:bidi w:val="1"/>
        <w:pBdr>
          <w:bottom w:val="single" w:sz="8" w:space="5" w:color="B77B7D"/>
        </w:pBdr>
      </w:pPr>
      <w:r>
        <w:rPr>
          <w:rFonts w:ascii="Noto Sans Arabic" w:hAnsi="Noto Sans Arabic" w:eastAsia="Noto Sans Arabic" w:cs="Noto Sans Arabic"/>
          <w:b/>
          <w:color w:val="17223B"/>
          <w:sz w:val="34"/>
        </w:rPr>
        <w:t>10. جودة البيانات والكتالوج</w:t>
      </w:r>
    </w:p>
    <w:p>
      <w:pPr>
        <w:spacing w:after="100" w:line="300" w:lineRule="auto"/>
        <w:jc w:val="right"/>
        <w:bidi w:val="1"/>
      </w:pPr>
      <w:r>
        <w:rPr>
          <w:rFonts w:ascii="Noto Sans Arabic" w:hAnsi="Noto Sans Arabic" w:eastAsia="Noto Sans Arabic" w:cs="Noto Sans Arabic"/>
          <w:b w:val="0"/>
          <w:color w:val="262626"/>
          <w:sz w:val="22"/>
        </w:rPr>
        <w:t>المتجر يحتوي على مئات المنتجات وعشرات البراندات، لذلك جودة البيانات تصبح عنصرًا هندسيًا وليست مجرد إدخال محتوى.</w:t>
      </w:r>
    </w:p>
    <w:tbl>
      <w:tblPr>
        <w:tblStyle w:val="TableGrid"/>
        <w:tblW w:type="auto" w:w="0"/>
        <w:jc w:val="center"/>
        <w:tblLook w:firstColumn="1" w:firstRow="1" w:lastColumn="0" w:lastRow="0" w:noHBand="0" w:noVBand="1" w:val="04A0"/>
      </w:tblPr>
      <w:tblGrid>
        <w:gridCol w:w="2550"/>
        <w:gridCol w:w="2550"/>
        <w:gridCol w:w="2550"/>
        <w:gridCol w:w="2550"/>
      </w:tblGrid>
      <w:tr>
        <w:trPr>
          <w:cantSplit/>
        </w:trPr>
        <w:tc>
          <w:tcPr>
            <w:tcW w:type="dxa" w:w="255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المشكلة</w:t>
            </w:r>
          </w:p>
        </w:tc>
        <w:tc>
          <w:tcPr>
            <w:tcW w:type="dxa" w:w="255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الأولوية</w:t>
            </w:r>
          </w:p>
        </w:tc>
        <w:tc>
          <w:tcPr>
            <w:tcW w:type="dxa" w:w="255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الأثر</w:t>
            </w:r>
          </w:p>
        </w:tc>
        <w:tc>
          <w:tcPr>
            <w:tcW w:type="dxa" w:w="255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الحل</w:t>
            </w:r>
          </w:p>
        </w:tc>
      </w:tr>
      <w:tr>
        <w:trPr>
          <w:cantSplit/>
        </w:trPr>
        <w:tc>
          <w:tcPr>
            <w:tcW w:type="dxa" w:w="255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اختلاف إجمالي عدد المنتجات 330 مقابل 326</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متوسط</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قد يربك الفلاتر والتقارير</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توحيد Query المصدر واستبعاد المنتجات غير المصنفة أو توضيح حالتها</w:t>
            </w:r>
          </w:p>
        </w:tc>
      </w:tr>
      <w:tr>
        <w:trPr>
          <w:cantSplit/>
        </w:trPr>
        <w:tc>
          <w:tcPr>
            <w:tcW w:type="dxa" w:w="255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I'm From / I’m From</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متوسط</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تقسيم البراند في الفلاتر والـSEO</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Brand master table + slug موحد + aliases</w:t>
            </w:r>
          </w:p>
        </w:tc>
      </w:tr>
      <w:tr>
        <w:trPr>
          <w:cantSplit/>
        </w:trPr>
        <w:tc>
          <w:tcPr>
            <w:tcW w:type="dxa" w:w="255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براندات بعداد 0</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منخفض-متوسط</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ضوضاء في الفلاتر</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إخفاء الخيارات صفر تلقائيًا</w:t>
            </w:r>
          </w:p>
        </w:tc>
      </w:tr>
      <w:tr>
        <w:trPr>
          <w:cantSplit/>
        </w:trPr>
        <w:tc>
          <w:tcPr>
            <w:tcW w:type="dxa" w:w="255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D DOVE مقابل DOVE في بعض العرض</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متوسط</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عدم اتساق اسم البراند</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Data cleanup + unique normalized brand</w:t>
            </w:r>
          </w:p>
        </w:tc>
      </w:tr>
      <w:tr>
        <w:trPr>
          <w:cantSplit/>
        </w:trPr>
        <w:tc>
          <w:tcPr>
            <w:tcW w:type="dxa" w:w="255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تصنيفات غير متسقة لبعض المنتجات</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متوسط</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نتائج غير دقيقة</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Validation rules عند النشر</w:t>
            </w:r>
          </w:p>
        </w:tc>
      </w:tr>
      <w:tr>
        <w:trPr>
          <w:cantSplit/>
        </w:trPr>
        <w:tc>
          <w:tcPr>
            <w:tcW w:type="dxa" w:w="255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Benefits/Ingredients عامة لبعض المنتجات</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متوسط</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تأثير على الثقة وSEO</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قوالب بيانات إلزامية حسب نوع المنتج</w:t>
            </w:r>
          </w:p>
        </w:tc>
      </w:tr>
    </w:tbl>
    <w:p>
      <w:pPr>
        <w:spacing w:before="140" w:after="80"/>
        <w:jc w:val="right"/>
        <w:bidi w:val="1"/>
      </w:pPr>
      <w:r>
        <w:rPr>
          <w:rFonts w:ascii="Noto Sans Arabic" w:hAnsi="Noto Sans Arabic" w:eastAsia="Noto Sans Arabic" w:cs="Noto Sans Arabic"/>
          <w:b/>
          <w:color w:val="B77B7D"/>
          <w:sz w:val="26"/>
        </w:rPr>
        <w:t>نظام حوكمة مقترح للكتالوج</w:t>
      </w:r>
    </w:p>
    <w:p>
      <w:pPr>
        <w:pStyle w:val="ListBullet"/>
        <w:bidi w:val="1"/>
        <w:spacing w:after="60"/>
        <w:ind w:left="0" w:right="283"/>
        <w:jc w:val="right"/>
      </w:pPr>
      <w:r>
        <w:rPr>
          <w:rFonts w:ascii="Noto Sans Arabic" w:hAnsi="Noto Sans Arabic" w:eastAsia="Noto Sans Arabic" w:cs="Noto Sans Arabic"/>
          <w:color w:val="262626"/>
          <w:sz w:val="21"/>
        </w:rPr>
        <w:t>Brand ID موحد + Display Name + Slug + Aliases.</w:t>
      </w:r>
    </w:p>
    <w:p>
      <w:pPr>
        <w:pStyle w:val="ListBullet"/>
        <w:bidi w:val="1"/>
        <w:spacing w:after="60"/>
        <w:ind w:left="0" w:right="283"/>
        <w:jc w:val="right"/>
      </w:pPr>
      <w:r>
        <w:rPr>
          <w:rFonts w:ascii="Noto Sans Arabic" w:hAnsi="Noto Sans Arabic" w:eastAsia="Noto Sans Arabic" w:cs="Noto Sans Arabic"/>
          <w:color w:val="262626"/>
          <w:sz w:val="21"/>
        </w:rPr>
        <w:t>Category ID موحد مع Parent/Child relationships.</w:t>
      </w:r>
    </w:p>
    <w:p>
      <w:pPr>
        <w:pStyle w:val="ListBullet"/>
        <w:bidi w:val="1"/>
        <w:spacing w:after="60"/>
        <w:ind w:left="0" w:right="283"/>
        <w:jc w:val="right"/>
      </w:pPr>
      <w:r>
        <w:rPr>
          <w:rFonts w:ascii="Noto Sans Arabic" w:hAnsi="Noto Sans Arabic" w:eastAsia="Noto Sans Arabic" w:cs="Noto Sans Arabic"/>
          <w:color w:val="262626"/>
          <w:sz w:val="21"/>
        </w:rPr>
        <w:t>Product status: Draft / Review / Published / Archived.</w:t>
      </w:r>
    </w:p>
    <w:p>
      <w:pPr>
        <w:pStyle w:val="ListBullet"/>
        <w:bidi w:val="1"/>
        <w:spacing w:after="60"/>
        <w:ind w:left="0" w:right="283"/>
        <w:jc w:val="right"/>
      </w:pPr>
      <w:r>
        <w:rPr>
          <w:rFonts w:ascii="Noto Sans Arabic" w:hAnsi="Noto Sans Arabic" w:eastAsia="Noto Sans Arabic" w:cs="Noto Sans Arabic"/>
          <w:color w:val="262626"/>
          <w:sz w:val="21"/>
        </w:rPr>
        <w:t>Required fields حسب النوع: السعر، الصور، الحجم، طريقة الاستخدام، المكونات، المخزون، البراند، التصنيف.</w:t>
      </w:r>
    </w:p>
    <w:p>
      <w:pPr>
        <w:pStyle w:val="ListBullet"/>
        <w:bidi w:val="1"/>
        <w:spacing w:after="60"/>
        <w:ind w:left="0" w:right="283"/>
        <w:jc w:val="right"/>
      </w:pPr>
      <w:r>
        <w:rPr>
          <w:rFonts w:ascii="Noto Sans Arabic" w:hAnsi="Noto Sans Arabic" w:eastAsia="Noto Sans Arabic" w:cs="Noto Sans Arabic"/>
          <w:color w:val="262626"/>
          <w:sz w:val="21"/>
        </w:rPr>
        <w:t>Duplicate detection بالاسم/SKU/Barcode.</w:t>
      </w:r>
    </w:p>
    <w:p>
      <w:pPr>
        <w:pStyle w:val="ListBullet"/>
        <w:bidi w:val="1"/>
        <w:spacing w:after="60"/>
        <w:ind w:left="0" w:right="283"/>
        <w:jc w:val="right"/>
      </w:pPr>
      <w:r>
        <w:rPr>
          <w:rFonts w:ascii="Noto Sans Arabic" w:hAnsi="Noto Sans Arabic" w:eastAsia="Noto Sans Arabic" w:cs="Noto Sans Arabic"/>
          <w:color w:val="262626"/>
          <w:sz w:val="21"/>
        </w:rPr>
        <w:t>Admin dashboard للمحتوى الناقص.</w:t>
      </w:r>
    </w:p>
    <w:p>
      <w:pPr>
        <w:pStyle w:val="ListBullet"/>
        <w:bidi w:val="1"/>
        <w:spacing w:after="60"/>
        <w:ind w:left="0" w:right="283"/>
        <w:jc w:val="right"/>
      </w:pPr>
      <w:r>
        <w:rPr>
          <w:rFonts w:ascii="Noto Sans Arabic" w:hAnsi="Noto Sans Arabic" w:eastAsia="Noto Sans Arabic" w:cs="Noto Sans Arabic"/>
          <w:color w:val="262626"/>
          <w:sz w:val="21"/>
        </w:rPr>
        <w:t>Bulk import مع validation وتقرير أخطاء قبل النشر.</w:t>
      </w:r>
    </w:p>
    <w:p>
      <w:pPr>
        <w:spacing w:before="200" w:after="140"/>
        <w:jc w:val="right"/>
        <w:bidi w:val="1"/>
        <w:pBdr>
          <w:bottom w:val="single" w:sz="8" w:space="5" w:color="B77B7D"/>
        </w:pBdr>
      </w:pPr>
      <w:r>
        <w:rPr>
          <w:rFonts w:ascii="Noto Sans Arabic" w:hAnsi="Noto Sans Arabic" w:eastAsia="Noto Sans Arabic" w:cs="Noto Sans Arabic"/>
          <w:b/>
          <w:color w:val="17223B"/>
          <w:sz w:val="34"/>
        </w:rPr>
        <w:t>11. SEO، الأداء والأمان: نقاط يجب دعمها</w:t>
      </w:r>
    </w:p>
    <w:p>
      <w:pPr>
        <w:spacing w:before="140" w:after="80"/>
        <w:jc w:val="right"/>
        <w:bidi w:val="1"/>
      </w:pPr>
      <w:r>
        <w:rPr>
          <w:rFonts w:ascii="Noto Sans Arabic" w:hAnsi="Noto Sans Arabic" w:eastAsia="Noto Sans Arabic" w:cs="Noto Sans Arabic"/>
          <w:b/>
          <w:color w:val="B77B7D"/>
          <w:sz w:val="26"/>
        </w:rPr>
        <w:t>11.1 SEO</w:t>
      </w:r>
    </w:p>
    <w:p>
      <w:pPr>
        <w:pStyle w:val="ListBullet"/>
        <w:bidi w:val="1"/>
        <w:spacing w:after="60"/>
        <w:ind w:left="0" w:right="283"/>
        <w:jc w:val="right"/>
      </w:pPr>
      <w:r>
        <w:rPr>
          <w:rFonts w:ascii="Noto Sans Arabic" w:hAnsi="Noto Sans Arabic" w:eastAsia="Noto Sans Arabic" w:cs="Noto Sans Arabic"/>
          <w:color w:val="262626"/>
          <w:sz w:val="21"/>
        </w:rPr>
        <w:t>استخدام Slugs واضحة للمنتجات والبراندات والأقسام نقطة جيدة.</w:t>
      </w:r>
    </w:p>
    <w:p>
      <w:pPr>
        <w:pStyle w:val="ListBullet"/>
        <w:bidi w:val="1"/>
        <w:spacing w:after="60"/>
        <w:ind w:left="0" w:right="283"/>
        <w:jc w:val="right"/>
      </w:pPr>
      <w:r>
        <w:rPr>
          <w:rFonts w:ascii="Noto Sans Arabic" w:hAnsi="Noto Sans Arabic" w:eastAsia="Noto Sans Arabic" w:cs="Noto Sans Arabic"/>
          <w:color w:val="262626"/>
          <w:sz w:val="21"/>
        </w:rPr>
        <w:t>يجب التأكد من Canonical URLs خاصة مع الفلاتر والـsort حتى لا تتولد صفحات مكررة.</w:t>
      </w:r>
    </w:p>
    <w:p>
      <w:pPr>
        <w:pStyle w:val="ListBullet"/>
        <w:bidi w:val="1"/>
        <w:spacing w:after="60"/>
        <w:ind w:left="0" w:right="283"/>
        <w:jc w:val="right"/>
      </w:pPr>
      <w:r>
        <w:rPr>
          <w:rFonts w:ascii="Noto Sans Arabic" w:hAnsi="Noto Sans Arabic" w:eastAsia="Noto Sans Arabic" w:cs="Noto Sans Arabic"/>
          <w:color w:val="262626"/>
          <w:sz w:val="21"/>
        </w:rPr>
        <w:t>إضافة Product schema / Breadcrumb schema / Organization schema.</w:t>
      </w:r>
    </w:p>
    <w:p>
      <w:pPr>
        <w:pStyle w:val="ListBullet"/>
        <w:bidi w:val="1"/>
        <w:spacing w:after="60"/>
        <w:ind w:left="0" w:right="283"/>
        <w:jc w:val="right"/>
      </w:pPr>
      <w:r>
        <w:rPr>
          <w:rFonts w:ascii="Noto Sans Arabic" w:hAnsi="Noto Sans Arabic" w:eastAsia="Noto Sans Arabic" w:cs="Noto Sans Arabic"/>
          <w:color w:val="262626"/>
          <w:sz w:val="21"/>
        </w:rPr>
        <w:t>Meta title وdescription فريدة لكل منتج وقسم وبراند.</w:t>
      </w:r>
    </w:p>
    <w:p>
      <w:pPr>
        <w:pStyle w:val="ListBullet"/>
        <w:bidi w:val="1"/>
        <w:spacing w:after="60"/>
        <w:ind w:left="0" w:right="283"/>
        <w:jc w:val="right"/>
      </w:pPr>
      <w:r>
        <w:rPr>
          <w:rFonts w:ascii="Noto Sans Arabic" w:hAnsi="Noto Sans Arabic" w:eastAsia="Noto Sans Arabic" w:cs="Noto Sans Arabic"/>
          <w:color w:val="262626"/>
          <w:sz w:val="21"/>
        </w:rPr>
        <w:t>Sitemap ديناميكي يستبعد المنتجات غير المنشورة.</w:t>
      </w:r>
    </w:p>
    <w:p>
      <w:pPr>
        <w:pStyle w:val="ListBullet"/>
        <w:bidi w:val="1"/>
        <w:spacing w:after="60"/>
        <w:ind w:left="0" w:right="283"/>
        <w:jc w:val="right"/>
      </w:pPr>
      <w:r>
        <w:rPr>
          <w:rFonts w:ascii="Noto Sans Arabic" w:hAnsi="Noto Sans Arabic" w:eastAsia="Noto Sans Arabic" w:cs="Noto Sans Arabic"/>
          <w:color w:val="262626"/>
          <w:sz w:val="21"/>
        </w:rPr>
        <w:t>Open Graph / Twitter cards لمشاركة المنتجات.</w:t>
      </w:r>
    </w:p>
    <w:p>
      <w:pPr>
        <w:pStyle w:val="ListBullet"/>
        <w:bidi w:val="1"/>
        <w:spacing w:after="60"/>
        <w:ind w:left="0" w:right="283"/>
        <w:jc w:val="right"/>
      </w:pPr>
      <w:r>
        <w:rPr>
          <w:rFonts w:ascii="Noto Sans Arabic" w:hAnsi="Noto Sans Arabic" w:eastAsia="Noto Sans Arabic" w:cs="Noto Sans Arabic"/>
          <w:color w:val="262626"/>
          <w:sz w:val="21"/>
        </w:rPr>
        <w:t>Alt text وصفي للصور، وليس اسمًا مكررًا فقط.</w:t>
      </w:r>
    </w:p>
    <w:p>
      <w:pPr>
        <w:pStyle w:val="ListBullet"/>
        <w:bidi w:val="1"/>
        <w:spacing w:after="60"/>
        <w:ind w:left="0" w:right="283"/>
        <w:jc w:val="right"/>
      </w:pPr>
      <w:r>
        <w:rPr>
          <w:rFonts w:ascii="Noto Sans Arabic" w:hAnsi="Noto Sans Arabic" w:eastAsia="Noto Sans Arabic" w:cs="Noto Sans Arabic"/>
          <w:color w:val="262626"/>
          <w:sz w:val="21"/>
        </w:rPr>
        <w:t>تجنب فهرسة صفحات Cart / Checkout / Wishlist / Login.</w:t>
      </w:r>
    </w:p>
    <w:p>
      <w:pPr>
        <w:spacing w:before="140" w:after="80"/>
        <w:jc w:val="right"/>
        <w:bidi w:val="1"/>
      </w:pPr>
      <w:r>
        <w:rPr>
          <w:rFonts w:ascii="Noto Sans Arabic" w:hAnsi="Noto Sans Arabic" w:eastAsia="Noto Sans Arabic" w:cs="Noto Sans Arabic"/>
          <w:b/>
          <w:color w:val="B77B7D"/>
          <w:sz w:val="26"/>
        </w:rPr>
        <w:t>11.2 الأداء</w:t>
      </w:r>
    </w:p>
    <w:p>
      <w:pPr>
        <w:pStyle w:val="ListBullet"/>
        <w:bidi w:val="1"/>
        <w:spacing w:after="60"/>
        <w:ind w:left="0" w:right="283"/>
        <w:jc w:val="right"/>
      </w:pPr>
      <w:r>
        <w:rPr>
          <w:rFonts w:ascii="Noto Sans Arabic" w:hAnsi="Noto Sans Arabic" w:eastAsia="Noto Sans Arabic" w:cs="Noto Sans Arabic"/>
          <w:color w:val="262626"/>
          <w:sz w:val="21"/>
        </w:rPr>
        <w:t>تحويل صور المنتجات إلى WebP/AVIF واستخدام responsive sizes.</w:t>
      </w:r>
    </w:p>
    <w:p>
      <w:pPr>
        <w:pStyle w:val="ListBullet"/>
        <w:bidi w:val="1"/>
        <w:spacing w:after="60"/>
        <w:ind w:left="0" w:right="283"/>
        <w:jc w:val="right"/>
      </w:pPr>
      <w:r>
        <w:rPr>
          <w:rFonts w:ascii="Noto Sans Arabic" w:hAnsi="Noto Sans Arabic" w:eastAsia="Noto Sans Arabic" w:cs="Noto Sans Arabic"/>
          <w:color w:val="262626"/>
          <w:sz w:val="21"/>
        </w:rPr>
        <w:t>Lazy loading للصور خارج الجزء المرئي.</w:t>
      </w:r>
    </w:p>
    <w:p>
      <w:pPr>
        <w:pStyle w:val="ListBullet"/>
        <w:bidi w:val="1"/>
        <w:spacing w:after="60"/>
        <w:ind w:left="0" w:right="283"/>
        <w:jc w:val="right"/>
      </w:pPr>
      <w:r>
        <w:rPr>
          <w:rFonts w:ascii="Noto Sans Arabic" w:hAnsi="Noto Sans Arabic" w:eastAsia="Noto Sans Arabic" w:cs="Noto Sans Arabic"/>
          <w:color w:val="262626"/>
          <w:sz w:val="21"/>
        </w:rPr>
        <w:t>ضغط CSS/JS وتقليل الأكواد غير المستخدمة.</w:t>
      </w:r>
    </w:p>
    <w:p>
      <w:pPr>
        <w:pStyle w:val="ListBullet"/>
        <w:bidi w:val="1"/>
        <w:spacing w:after="60"/>
        <w:ind w:left="0" w:right="283"/>
        <w:jc w:val="right"/>
      </w:pPr>
      <w:r>
        <w:rPr>
          <w:rFonts w:ascii="Noto Sans Arabic" w:hAnsi="Noto Sans Arabic" w:eastAsia="Noto Sans Arabic" w:cs="Noto Sans Arabic"/>
          <w:color w:val="262626"/>
          <w:sz w:val="21"/>
        </w:rPr>
        <w:t>Cache مناسب للصفحات العامة مع عدم كسر السلة والحساب.</w:t>
      </w:r>
    </w:p>
    <w:p>
      <w:pPr>
        <w:pStyle w:val="ListBullet"/>
        <w:bidi w:val="1"/>
        <w:spacing w:after="60"/>
        <w:ind w:left="0" w:right="283"/>
        <w:jc w:val="right"/>
      </w:pPr>
      <w:r>
        <w:rPr>
          <w:rFonts w:ascii="Noto Sans Arabic" w:hAnsi="Noto Sans Arabic" w:eastAsia="Noto Sans Arabic" w:cs="Noto Sans Arabic"/>
          <w:color w:val="262626"/>
          <w:sz w:val="21"/>
        </w:rPr>
        <w:t>CDN للصور والأصول الثابتة عند زيادة الزيارات.</w:t>
      </w:r>
    </w:p>
    <w:p>
      <w:pPr>
        <w:pStyle w:val="ListBullet"/>
        <w:bidi w:val="1"/>
        <w:spacing w:after="60"/>
        <w:ind w:left="0" w:right="283"/>
        <w:jc w:val="right"/>
      </w:pPr>
      <w:r>
        <w:rPr>
          <w:rFonts w:ascii="Noto Sans Arabic" w:hAnsi="Noto Sans Arabic" w:eastAsia="Noto Sans Arabic" w:cs="Noto Sans Arabic"/>
          <w:color w:val="262626"/>
          <w:sz w:val="21"/>
        </w:rPr>
        <w:t>مراقبة Core Web Vitals خصوصًا LCP وINP وCLS.</w:t>
      </w:r>
    </w:p>
    <w:p>
      <w:pPr>
        <w:spacing w:before="140" w:after="80"/>
        <w:jc w:val="right"/>
        <w:bidi w:val="1"/>
      </w:pPr>
      <w:r>
        <w:rPr>
          <w:rFonts w:ascii="Noto Sans Arabic" w:hAnsi="Noto Sans Arabic" w:eastAsia="Noto Sans Arabic" w:cs="Noto Sans Arabic"/>
          <w:b/>
          <w:color w:val="B77B7D"/>
          <w:sz w:val="26"/>
        </w:rPr>
        <w:t>11.3 الأمان</w:t>
      </w:r>
    </w:p>
    <w:p>
      <w:pPr>
        <w:pStyle w:val="ListBullet"/>
        <w:bidi w:val="1"/>
        <w:spacing w:after="60"/>
        <w:ind w:left="0" w:right="283"/>
        <w:jc w:val="right"/>
      </w:pPr>
      <w:r>
        <w:rPr>
          <w:rFonts w:ascii="Noto Sans Arabic" w:hAnsi="Noto Sans Arabic" w:eastAsia="Noto Sans Arabic" w:cs="Noto Sans Arabic"/>
          <w:color w:val="262626"/>
          <w:sz w:val="21"/>
        </w:rPr>
        <w:t>فرض HTTPS في كل المسارات.</w:t>
      </w:r>
    </w:p>
    <w:p>
      <w:pPr>
        <w:pStyle w:val="ListBullet"/>
        <w:bidi w:val="1"/>
        <w:spacing w:after="60"/>
        <w:ind w:left="0" w:right="283"/>
        <w:jc w:val="right"/>
      </w:pPr>
      <w:r>
        <w:rPr>
          <w:rFonts w:ascii="Noto Sans Arabic" w:hAnsi="Noto Sans Arabic" w:eastAsia="Noto Sans Arabic" w:cs="Noto Sans Arabic"/>
          <w:color w:val="262626"/>
          <w:sz w:val="21"/>
        </w:rPr>
        <w:t>Security headers مثل CSP/HSTS/X-Content-Type-Options حيث يناسب التطبيق.</w:t>
      </w:r>
    </w:p>
    <w:p>
      <w:pPr>
        <w:pStyle w:val="ListBullet"/>
        <w:bidi w:val="1"/>
        <w:spacing w:after="60"/>
        <w:ind w:left="0" w:right="283"/>
        <w:jc w:val="right"/>
      </w:pPr>
      <w:r>
        <w:rPr>
          <w:rFonts w:ascii="Noto Sans Arabic" w:hAnsi="Noto Sans Arabic" w:eastAsia="Noto Sans Arabic" w:cs="Noto Sans Arabic"/>
          <w:color w:val="262626"/>
          <w:sz w:val="21"/>
        </w:rPr>
        <w:t>Rate limiting وBot protection للنماذج وتسجيل الدخول.</w:t>
      </w:r>
    </w:p>
    <w:p>
      <w:pPr>
        <w:pStyle w:val="ListBullet"/>
        <w:bidi w:val="1"/>
        <w:spacing w:after="60"/>
        <w:ind w:left="0" w:right="283"/>
        <w:jc w:val="right"/>
      </w:pPr>
      <w:r>
        <w:rPr>
          <w:rFonts w:ascii="Noto Sans Arabic" w:hAnsi="Noto Sans Arabic" w:eastAsia="Noto Sans Arabic" w:cs="Noto Sans Arabic"/>
          <w:color w:val="262626"/>
          <w:sz w:val="21"/>
        </w:rPr>
        <w:t>تشفير كلمات المرور باستخدام خوارزمية قوية وعدم تسجيل البيانات الحساسة في Logs.</w:t>
      </w:r>
    </w:p>
    <w:p>
      <w:pPr>
        <w:pStyle w:val="ListBullet"/>
        <w:bidi w:val="1"/>
        <w:spacing w:after="60"/>
        <w:ind w:left="0" w:right="283"/>
        <w:jc w:val="right"/>
      </w:pPr>
      <w:r>
        <w:rPr>
          <w:rFonts w:ascii="Noto Sans Arabic" w:hAnsi="Noto Sans Arabic" w:eastAsia="Noto Sans Arabic" w:cs="Noto Sans Arabic"/>
          <w:color w:val="262626"/>
          <w:sz w:val="21"/>
        </w:rPr>
        <w:t>عدم كشف بيانات داخلية أو أخطاء Stack traces للمستخدم.</w:t>
      </w:r>
    </w:p>
    <w:p>
      <w:pPr>
        <w:pStyle w:val="ListBullet"/>
        <w:bidi w:val="1"/>
        <w:spacing w:after="60"/>
        <w:ind w:left="0" w:right="283"/>
        <w:jc w:val="right"/>
      </w:pPr>
      <w:r>
        <w:rPr>
          <w:rFonts w:ascii="Noto Sans Arabic" w:hAnsi="Noto Sans Arabic" w:eastAsia="Noto Sans Arabic" w:cs="Noto Sans Arabic"/>
          <w:color w:val="262626"/>
          <w:sz w:val="21"/>
        </w:rPr>
        <w:t>تقييد رفع الصور والملفات من لوحة الإدارة.</w:t>
      </w:r>
    </w:p>
    <w:p>
      <w:pPr>
        <w:pStyle w:val="ListBullet"/>
        <w:bidi w:val="1"/>
        <w:spacing w:after="60"/>
        <w:ind w:left="0" w:right="283"/>
        <w:jc w:val="right"/>
      </w:pPr>
      <w:r>
        <w:rPr>
          <w:rFonts w:ascii="Noto Sans Arabic" w:hAnsi="Noto Sans Arabic" w:eastAsia="Noto Sans Arabic" w:cs="Noto Sans Arabic"/>
          <w:color w:val="262626"/>
          <w:sz w:val="21"/>
        </w:rPr>
        <w:t>مراجعة dependencies وتحديثها دوريًا.</w:t>
      </w:r>
    </w:p>
    <w:p>
      <w:pPr>
        <w:pStyle w:val="ListBullet"/>
        <w:bidi w:val="1"/>
        <w:spacing w:after="60"/>
        <w:ind w:left="0" w:right="283"/>
        <w:jc w:val="right"/>
      </w:pPr>
      <w:r>
        <w:rPr>
          <w:rFonts w:ascii="Noto Sans Arabic" w:hAnsi="Noto Sans Arabic" w:eastAsia="Noto Sans Arabic" w:cs="Noto Sans Arabic"/>
          <w:color w:val="262626"/>
          <w:sz w:val="21"/>
        </w:rPr>
        <w:t>فصل صلاحيات الإدارة عن حسابات العملاء.</w:t>
      </w:r>
    </w:p>
    <w:p>
      <w:pPr>
        <w:spacing w:before="200" w:after="140"/>
        <w:jc w:val="right"/>
        <w:bidi w:val="1"/>
        <w:pBdr>
          <w:bottom w:val="single" w:sz="8" w:space="5" w:color="B77B7D"/>
        </w:pBdr>
      </w:pPr>
      <w:r>
        <w:rPr>
          <w:rFonts w:ascii="Noto Sans Arabic" w:hAnsi="Noto Sans Arabic" w:eastAsia="Noto Sans Arabic" w:cs="Noto Sans Arabic"/>
          <w:b/>
          <w:color w:val="17223B"/>
          <w:sz w:val="34"/>
        </w:rPr>
        <w:t>12. قائمة المشاكل المحتملة + الحلول المقترحة</w:t>
      </w:r>
    </w:p>
    <w:tbl>
      <w:tblPr>
        <w:tblStyle w:val="TableGrid"/>
        <w:tblW w:type="auto" w:w="0"/>
        <w:jc w:val="center"/>
        <w:tblLook w:firstColumn="1" w:firstRow="1" w:lastColumn="0" w:lastRow="0" w:noHBand="0" w:noVBand="1" w:val="04A0"/>
      </w:tblPr>
      <w:tblGrid>
        <w:gridCol w:w="2550"/>
        <w:gridCol w:w="2550"/>
        <w:gridCol w:w="2550"/>
        <w:gridCol w:w="2550"/>
      </w:tblGrid>
      <w:tr>
        <w:trPr>
          <w:cantSplit/>
        </w:trPr>
        <w:tc>
          <w:tcPr>
            <w:tcW w:type="dxa" w:w="255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ID</w:t>
            </w:r>
          </w:p>
        </w:tc>
        <w:tc>
          <w:tcPr>
            <w:tcW w:type="dxa" w:w="255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المجال</w:t>
            </w:r>
          </w:p>
        </w:tc>
        <w:tc>
          <w:tcPr>
            <w:tcW w:type="dxa" w:w="255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الأولوية</w:t>
            </w:r>
          </w:p>
        </w:tc>
        <w:tc>
          <w:tcPr>
            <w:tcW w:type="dxa" w:w="255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الإجراء</w:t>
            </w:r>
          </w:p>
        </w:tc>
      </w:tr>
      <w:tr>
        <w:trPr>
          <w:cantSplit/>
        </w:trPr>
        <w:tc>
          <w:tcPr>
            <w:tcW w:type="dxa" w:w="255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P1</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Catalog inconsistency</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High</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توحيد البراندات والتصنيفات والعدادات وإضافة validation</w:t>
            </w:r>
          </w:p>
        </w:tc>
      </w:tr>
      <w:tr>
        <w:trPr>
          <w:cantSplit/>
        </w:trPr>
        <w:tc>
          <w:tcPr>
            <w:tcW w:type="dxa" w:w="255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P2</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Checkout edge cases</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High</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اختبارات كاملة للمخزون، تكرار الإرسال، فشل الدفع والشحن</w:t>
            </w:r>
          </w:p>
        </w:tc>
      </w:tr>
      <w:tr>
        <w:trPr>
          <w:cantSplit/>
        </w:trPr>
        <w:tc>
          <w:tcPr>
            <w:tcW w:type="dxa" w:w="255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P3</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Policy details</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Medium</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توسيع سياسات الإرجاع والاسترداد والتوصيل</w:t>
            </w:r>
          </w:p>
        </w:tc>
      </w:tr>
      <w:tr>
        <w:trPr>
          <w:cantSplit/>
        </w:trPr>
        <w:tc>
          <w:tcPr>
            <w:tcW w:type="dxa" w:w="255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P4</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SEO duplication</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Medium</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Canonical + robots rules للفلاتر والصفحات غير التسويقية</w:t>
            </w:r>
          </w:p>
        </w:tc>
      </w:tr>
      <w:tr>
        <w:trPr>
          <w:cantSplit/>
        </w:trPr>
        <w:tc>
          <w:tcPr>
            <w:tcW w:type="dxa" w:w="255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P5</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Product content depth</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Medium</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مكونات وفوائد وتعليمات خاصة بكل منتج</w:t>
            </w:r>
          </w:p>
        </w:tc>
      </w:tr>
      <w:tr>
        <w:trPr>
          <w:cantSplit/>
        </w:trPr>
        <w:tc>
          <w:tcPr>
            <w:tcW w:type="dxa" w:w="255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P6</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Filter scalability</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Medium</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خصائص Beauty متقدمة وفلاتر ديناميكية</w:t>
            </w:r>
          </w:p>
        </w:tc>
      </w:tr>
      <w:tr>
        <w:trPr>
          <w:cantSplit/>
        </w:trPr>
        <w:tc>
          <w:tcPr>
            <w:tcW w:type="dxa" w:w="255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P7</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Search quality</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Medium</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Synonyms, typo tolerance, suggestions</w:t>
            </w:r>
          </w:p>
        </w:tc>
      </w:tr>
      <w:tr>
        <w:trPr>
          <w:cantSplit/>
        </w:trPr>
        <w:tc>
          <w:tcPr>
            <w:tcW w:type="dxa" w:w="255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P8</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Admin governance</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High</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Roles, audit logs, publishing workflow</w:t>
            </w:r>
          </w:p>
        </w:tc>
      </w:tr>
      <w:tr>
        <w:trPr>
          <w:cantSplit/>
        </w:trPr>
        <w:tc>
          <w:tcPr>
            <w:tcW w:type="dxa" w:w="255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P9</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Performance at catalog growth</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Medium</w:t>
            </w:r>
          </w:p>
        </w:tc>
        <w:tc>
          <w:tcPr>
            <w:tcW w:type="dxa" w:w="255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CDN, image optimization, caching, query indexing</w:t>
            </w:r>
          </w:p>
        </w:tc>
      </w:tr>
      <w:tr>
        <w:trPr>
          <w:cantSplit/>
        </w:trPr>
        <w:tc>
          <w:tcPr>
            <w:tcW w:type="dxa" w:w="255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P10</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Security hardening</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High</w:t>
            </w:r>
          </w:p>
        </w:tc>
        <w:tc>
          <w:tcPr>
            <w:tcW w:type="dxa" w:w="255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Headers, rate limits, server validation, monitoring</w:t>
            </w:r>
          </w:p>
        </w:tc>
      </w:tr>
    </w:tbl>
    <w:p>
      <w:pPr>
        <w:spacing w:before="200" w:after="140"/>
        <w:jc w:val="right"/>
        <w:bidi w:val="1"/>
        <w:pBdr>
          <w:bottom w:val="single" w:sz="8" w:space="5" w:color="B77B7D"/>
        </w:pBdr>
      </w:pPr>
      <w:r>
        <w:rPr>
          <w:rFonts w:ascii="Noto Sans Arabic" w:hAnsi="Noto Sans Arabic" w:eastAsia="Noto Sans Arabic" w:cs="Noto Sans Arabic"/>
          <w:b/>
          <w:color w:val="17223B"/>
          <w:sz w:val="34"/>
        </w:rPr>
        <w:t>13. خطة اختبار احترافية للموقع</w:t>
      </w:r>
    </w:p>
    <w:p>
      <w:pPr>
        <w:spacing w:before="140" w:after="80"/>
        <w:jc w:val="right"/>
        <w:bidi w:val="1"/>
      </w:pPr>
      <w:r>
        <w:rPr>
          <w:rFonts w:ascii="Noto Sans Arabic" w:hAnsi="Noto Sans Arabic" w:eastAsia="Noto Sans Arabic" w:cs="Noto Sans Arabic"/>
          <w:b/>
          <w:color w:val="B77B7D"/>
          <w:sz w:val="26"/>
        </w:rPr>
        <w:t>Catalog</w:t>
      </w:r>
    </w:p>
    <w:p>
      <w:pPr>
        <w:pStyle w:val="ListBullet"/>
        <w:bidi w:val="1"/>
        <w:spacing w:after="60"/>
        <w:ind w:left="0" w:right="283"/>
        <w:jc w:val="right"/>
      </w:pPr>
      <w:r>
        <w:rPr>
          <w:rFonts w:ascii="Noto Sans Arabic" w:hAnsi="Noto Sans Arabic" w:eastAsia="Noto Sans Arabic" w:cs="Noto Sans Arabic"/>
          <w:color w:val="262626"/>
          <w:sz w:val="21"/>
        </w:rPr>
        <w:t>إضافة/تعديل/إخفاء منتج</w:t>
      </w:r>
    </w:p>
    <w:p>
      <w:pPr>
        <w:pStyle w:val="ListBullet"/>
        <w:bidi w:val="1"/>
        <w:spacing w:after="60"/>
        <w:ind w:left="0" w:right="283"/>
        <w:jc w:val="right"/>
      </w:pPr>
      <w:r>
        <w:rPr>
          <w:rFonts w:ascii="Noto Sans Arabic" w:hAnsi="Noto Sans Arabic" w:eastAsia="Noto Sans Arabic" w:cs="Noto Sans Arabic"/>
          <w:color w:val="262626"/>
          <w:sz w:val="21"/>
        </w:rPr>
        <w:t>تغيير السعر</w:t>
      </w:r>
    </w:p>
    <w:p>
      <w:pPr>
        <w:pStyle w:val="ListBullet"/>
        <w:bidi w:val="1"/>
        <w:spacing w:after="60"/>
        <w:ind w:left="0" w:right="283"/>
        <w:jc w:val="right"/>
      </w:pPr>
      <w:r>
        <w:rPr>
          <w:rFonts w:ascii="Noto Sans Arabic" w:hAnsi="Noto Sans Arabic" w:eastAsia="Noto Sans Arabic" w:cs="Noto Sans Arabic"/>
          <w:color w:val="262626"/>
          <w:sz w:val="21"/>
        </w:rPr>
        <w:t>نفاد المخزون</w:t>
      </w:r>
    </w:p>
    <w:p>
      <w:pPr>
        <w:pStyle w:val="ListBullet"/>
        <w:bidi w:val="1"/>
        <w:spacing w:after="60"/>
        <w:ind w:left="0" w:right="283"/>
        <w:jc w:val="right"/>
      </w:pPr>
      <w:r>
        <w:rPr>
          <w:rFonts w:ascii="Noto Sans Arabic" w:hAnsi="Noto Sans Arabic" w:eastAsia="Noto Sans Arabic" w:cs="Noto Sans Arabic"/>
          <w:color w:val="262626"/>
          <w:sz w:val="21"/>
        </w:rPr>
        <w:t>منتج بدون صورة</w:t>
      </w:r>
    </w:p>
    <w:p>
      <w:pPr>
        <w:pStyle w:val="ListBullet"/>
        <w:bidi w:val="1"/>
        <w:spacing w:after="60"/>
        <w:ind w:left="0" w:right="283"/>
        <w:jc w:val="right"/>
      </w:pPr>
      <w:r>
        <w:rPr>
          <w:rFonts w:ascii="Noto Sans Arabic" w:hAnsi="Noto Sans Arabic" w:eastAsia="Noto Sans Arabic" w:cs="Noto Sans Arabic"/>
          <w:color w:val="262626"/>
          <w:sz w:val="21"/>
        </w:rPr>
        <w:t>منتج بدون تصنيف</w:t>
      </w:r>
    </w:p>
    <w:p>
      <w:pPr>
        <w:spacing w:before="140" w:after="80"/>
        <w:jc w:val="right"/>
        <w:bidi w:val="1"/>
      </w:pPr>
      <w:r>
        <w:rPr>
          <w:rFonts w:ascii="Noto Sans Arabic" w:hAnsi="Noto Sans Arabic" w:eastAsia="Noto Sans Arabic" w:cs="Noto Sans Arabic"/>
          <w:b/>
          <w:color w:val="B77B7D"/>
          <w:sz w:val="26"/>
        </w:rPr>
        <w:t>Search &amp; Filter</w:t>
      </w:r>
    </w:p>
    <w:p>
      <w:pPr>
        <w:pStyle w:val="ListBullet"/>
        <w:bidi w:val="1"/>
        <w:spacing w:after="60"/>
        <w:ind w:left="0" w:right="283"/>
        <w:jc w:val="right"/>
      </w:pPr>
      <w:r>
        <w:rPr>
          <w:rFonts w:ascii="Noto Sans Arabic" w:hAnsi="Noto Sans Arabic" w:eastAsia="Noto Sans Arabic" w:cs="Noto Sans Arabic"/>
          <w:color w:val="262626"/>
          <w:sz w:val="21"/>
        </w:rPr>
        <w:t>بحث باسم المنتج</w:t>
      </w:r>
    </w:p>
    <w:p>
      <w:pPr>
        <w:pStyle w:val="ListBullet"/>
        <w:bidi w:val="1"/>
        <w:spacing w:after="60"/>
        <w:ind w:left="0" w:right="283"/>
        <w:jc w:val="right"/>
      </w:pPr>
      <w:r>
        <w:rPr>
          <w:rFonts w:ascii="Noto Sans Arabic" w:hAnsi="Noto Sans Arabic" w:eastAsia="Noto Sans Arabic" w:cs="Noto Sans Arabic"/>
          <w:color w:val="262626"/>
          <w:sz w:val="21"/>
        </w:rPr>
        <w:t>بحث باسم البراند</w:t>
      </w:r>
    </w:p>
    <w:p>
      <w:pPr>
        <w:pStyle w:val="ListBullet"/>
        <w:bidi w:val="1"/>
        <w:spacing w:after="60"/>
        <w:ind w:left="0" w:right="283"/>
        <w:jc w:val="right"/>
      </w:pPr>
      <w:r>
        <w:rPr>
          <w:rFonts w:ascii="Noto Sans Arabic" w:hAnsi="Noto Sans Arabic" w:eastAsia="Noto Sans Arabic" w:cs="Noto Sans Arabic"/>
          <w:color w:val="262626"/>
          <w:sz w:val="21"/>
        </w:rPr>
        <w:t>فلترة مشتركة</w:t>
      </w:r>
    </w:p>
    <w:p>
      <w:pPr>
        <w:pStyle w:val="ListBullet"/>
        <w:bidi w:val="1"/>
        <w:spacing w:after="60"/>
        <w:ind w:left="0" w:right="283"/>
        <w:jc w:val="right"/>
      </w:pPr>
      <w:r>
        <w:rPr>
          <w:rFonts w:ascii="Noto Sans Arabic" w:hAnsi="Noto Sans Arabic" w:eastAsia="Noto Sans Arabic" w:cs="Noto Sans Arabic"/>
          <w:color w:val="262626"/>
          <w:sz w:val="21"/>
        </w:rPr>
        <w:t>Min/Max price</w:t>
      </w:r>
    </w:p>
    <w:p>
      <w:pPr>
        <w:pStyle w:val="ListBullet"/>
        <w:bidi w:val="1"/>
        <w:spacing w:after="60"/>
        <w:ind w:left="0" w:right="283"/>
        <w:jc w:val="right"/>
      </w:pPr>
      <w:r>
        <w:rPr>
          <w:rFonts w:ascii="Noto Sans Arabic" w:hAnsi="Noto Sans Arabic" w:eastAsia="Noto Sans Arabic" w:cs="Noto Sans Arabic"/>
          <w:color w:val="262626"/>
          <w:sz w:val="21"/>
        </w:rPr>
        <w:t>Sort + Load More</w:t>
      </w:r>
    </w:p>
    <w:p>
      <w:pPr>
        <w:spacing w:before="140" w:after="80"/>
        <w:jc w:val="right"/>
        <w:bidi w:val="1"/>
      </w:pPr>
      <w:r>
        <w:rPr>
          <w:rFonts w:ascii="Noto Sans Arabic" w:hAnsi="Noto Sans Arabic" w:eastAsia="Noto Sans Arabic" w:cs="Noto Sans Arabic"/>
          <w:b/>
          <w:color w:val="B77B7D"/>
          <w:sz w:val="26"/>
        </w:rPr>
        <w:t>Cart</w:t>
      </w:r>
    </w:p>
    <w:p>
      <w:pPr>
        <w:pStyle w:val="ListBullet"/>
        <w:bidi w:val="1"/>
        <w:spacing w:after="60"/>
        <w:ind w:left="0" w:right="283"/>
        <w:jc w:val="right"/>
      </w:pPr>
      <w:r>
        <w:rPr>
          <w:rFonts w:ascii="Noto Sans Arabic" w:hAnsi="Noto Sans Arabic" w:eastAsia="Noto Sans Arabic" w:cs="Noto Sans Arabic"/>
          <w:color w:val="262626"/>
          <w:sz w:val="21"/>
        </w:rPr>
        <w:t>إضافة أكثر من منتج</w:t>
      </w:r>
    </w:p>
    <w:p>
      <w:pPr>
        <w:pStyle w:val="ListBullet"/>
        <w:bidi w:val="1"/>
        <w:spacing w:after="60"/>
        <w:ind w:left="0" w:right="283"/>
        <w:jc w:val="right"/>
      </w:pPr>
      <w:r>
        <w:rPr>
          <w:rFonts w:ascii="Noto Sans Arabic" w:hAnsi="Noto Sans Arabic" w:eastAsia="Noto Sans Arabic" w:cs="Noto Sans Arabic"/>
          <w:color w:val="262626"/>
          <w:sz w:val="21"/>
        </w:rPr>
        <w:t>تغيير الكمية</w:t>
      </w:r>
    </w:p>
    <w:p>
      <w:pPr>
        <w:pStyle w:val="ListBullet"/>
        <w:bidi w:val="1"/>
        <w:spacing w:after="60"/>
        <w:ind w:left="0" w:right="283"/>
        <w:jc w:val="right"/>
      </w:pPr>
      <w:r>
        <w:rPr>
          <w:rFonts w:ascii="Noto Sans Arabic" w:hAnsi="Noto Sans Arabic" w:eastAsia="Noto Sans Arabic" w:cs="Noto Sans Arabic"/>
          <w:color w:val="262626"/>
          <w:sz w:val="21"/>
        </w:rPr>
        <w:t>حذف</w:t>
      </w:r>
    </w:p>
    <w:p>
      <w:pPr>
        <w:pStyle w:val="ListBullet"/>
        <w:bidi w:val="1"/>
        <w:spacing w:after="60"/>
        <w:ind w:left="0" w:right="283"/>
        <w:jc w:val="right"/>
      </w:pPr>
      <w:r>
        <w:rPr>
          <w:rFonts w:ascii="Noto Sans Arabic" w:hAnsi="Noto Sans Arabic" w:eastAsia="Noto Sans Arabic" w:cs="Noto Sans Arabic"/>
          <w:color w:val="262626"/>
          <w:sz w:val="21"/>
        </w:rPr>
        <w:t>تجاوز المخزون</w:t>
      </w:r>
    </w:p>
    <w:p>
      <w:pPr>
        <w:pStyle w:val="ListBullet"/>
        <w:bidi w:val="1"/>
        <w:spacing w:after="60"/>
        <w:ind w:left="0" w:right="283"/>
        <w:jc w:val="right"/>
      </w:pPr>
      <w:r>
        <w:rPr>
          <w:rFonts w:ascii="Noto Sans Arabic" w:hAnsi="Noto Sans Arabic" w:eastAsia="Noto Sans Arabic" w:cs="Noto Sans Arabic"/>
          <w:color w:val="262626"/>
          <w:sz w:val="21"/>
        </w:rPr>
        <w:t>استمرار السلة</w:t>
      </w:r>
    </w:p>
    <w:p>
      <w:pPr>
        <w:spacing w:before="140" w:after="80"/>
        <w:jc w:val="right"/>
        <w:bidi w:val="1"/>
      </w:pPr>
      <w:r>
        <w:rPr>
          <w:rFonts w:ascii="Noto Sans Arabic" w:hAnsi="Noto Sans Arabic" w:eastAsia="Noto Sans Arabic" w:cs="Noto Sans Arabic"/>
          <w:b/>
          <w:color w:val="B77B7D"/>
          <w:sz w:val="26"/>
        </w:rPr>
        <w:t>Checkout</w:t>
      </w:r>
    </w:p>
    <w:p>
      <w:pPr>
        <w:pStyle w:val="ListBullet"/>
        <w:bidi w:val="1"/>
        <w:spacing w:after="60"/>
        <w:ind w:left="0" w:right="283"/>
        <w:jc w:val="right"/>
      </w:pPr>
      <w:r>
        <w:rPr>
          <w:rFonts w:ascii="Noto Sans Arabic" w:hAnsi="Noto Sans Arabic" w:eastAsia="Noto Sans Arabic" w:cs="Noto Sans Arabic"/>
          <w:color w:val="262626"/>
          <w:sz w:val="21"/>
        </w:rPr>
        <w:t>Guest</w:t>
      </w:r>
    </w:p>
    <w:p>
      <w:pPr>
        <w:pStyle w:val="ListBullet"/>
        <w:bidi w:val="1"/>
        <w:spacing w:after="60"/>
        <w:ind w:left="0" w:right="283"/>
        <w:jc w:val="right"/>
      </w:pPr>
      <w:r>
        <w:rPr>
          <w:rFonts w:ascii="Noto Sans Arabic" w:hAnsi="Noto Sans Arabic" w:eastAsia="Noto Sans Arabic" w:cs="Noto Sans Arabic"/>
          <w:color w:val="262626"/>
          <w:sz w:val="21"/>
        </w:rPr>
        <w:t>Registered user</w:t>
      </w:r>
    </w:p>
    <w:p>
      <w:pPr>
        <w:pStyle w:val="ListBullet"/>
        <w:bidi w:val="1"/>
        <w:spacing w:after="60"/>
        <w:ind w:left="0" w:right="283"/>
        <w:jc w:val="right"/>
      </w:pPr>
      <w:r>
        <w:rPr>
          <w:rFonts w:ascii="Noto Sans Arabic" w:hAnsi="Noto Sans Arabic" w:eastAsia="Noto Sans Arabic" w:cs="Noto Sans Arabic"/>
          <w:color w:val="262626"/>
          <w:sz w:val="21"/>
        </w:rPr>
        <w:t>شحن مجاني</w:t>
      </w:r>
    </w:p>
    <w:p>
      <w:pPr>
        <w:pStyle w:val="ListBullet"/>
        <w:bidi w:val="1"/>
        <w:spacing w:after="60"/>
        <w:ind w:left="0" w:right="283"/>
        <w:jc w:val="right"/>
      </w:pPr>
      <w:r>
        <w:rPr>
          <w:rFonts w:ascii="Noto Sans Arabic" w:hAnsi="Noto Sans Arabic" w:eastAsia="Noto Sans Arabic" w:cs="Noto Sans Arabic"/>
          <w:color w:val="262626"/>
          <w:sz w:val="21"/>
        </w:rPr>
        <w:t>عنوان ناقص</w:t>
      </w:r>
    </w:p>
    <w:p>
      <w:pPr>
        <w:pStyle w:val="ListBullet"/>
        <w:bidi w:val="1"/>
        <w:spacing w:after="60"/>
        <w:ind w:left="0" w:right="283"/>
        <w:jc w:val="right"/>
      </w:pPr>
      <w:r>
        <w:rPr>
          <w:rFonts w:ascii="Noto Sans Arabic" w:hAnsi="Noto Sans Arabic" w:eastAsia="Noto Sans Arabic" w:cs="Noto Sans Arabic"/>
          <w:color w:val="262626"/>
          <w:sz w:val="21"/>
        </w:rPr>
        <w:t>إرسال مزدوج</w:t>
      </w:r>
    </w:p>
    <w:p>
      <w:pPr>
        <w:spacing w:before="140" w:after="80"/>
        <w:jc w:val="right"/>
        <w:bidi w:val="1"/>
      </w:pPr>
      <w:r>
        <w:rPr>
          <w:rFonts w:ascii="Noto Sans Arabic" w:hAnsi="Noto Sans Arabic" w:eastAsia="Noto Sans Arabic" w:cs="Noto Sans Arabic"/>
          <w:b/>
          <w:color w:val="B77B7D"/>
          <w:sz w:val="26"/>
        </w:rPr>
        <w:t>Language</w:t>
      </w:r>
    </w:p>
    <w:p>
      <w:pPr>
        <w:pStyle w:val="ListBullet"/>
        <w:bidi w:val="1"/>
        <w:spacing w:after="60"/>
        <w:ind w:left="0" w:right="283"/>
        <w:jc w:val="right"/>
      </w:pPr>
      <w:r>
        <w:rPr>
          <w:rFonts w:ascii="Noto Sans Arabic" w:hAnsi="Noto Sans Arabic" w:eastAsia="Noto Sans Arabic" w:cs="Noto Sans Arabic"/>
          <w:color w:val="262626"/>
          <w:sz w:val="21"/>
        </w:rPr>
        <w:t>AR RTL</w:t>
      </w:r>
    </w:p>
    <w:p>
      <w:pPr>
        <w:pStyle w:val="ListBullet"/>
        <w:bidi w:val="1"/>
        <w:spacing w:after="60"/>
        <w:ind w:left="0" w:right="283"/>
        <w:jc w:val="right"/>
      </w:pPr>
      <w:r>
        <w:rPr>
          <w:rFonts w:ascii="Noto Sans Arabic" w:hAnsi="Noto Sans Arabic" w:eastAsia="Noto Sans Arabic" w:cs="Noto Sans Arabic"/>
          <w:color w:val="262626"/>
          <w:sz w:val="21"/>
        </w:rPr>
        <w:t>EN LTR</w:t>
      </w:r>
    </w:p>
    <w:p>
      <w:pPr>
        <w:pStyle w:val="ListBullet"/>
        <w:bidi w:val="1"/>
        <w:spacing w:after="60"/>
        <w:ind w:left="0" w:right="283"/>
        <w:jc w:val="right"/>
      </w:pPr>
      <w:r>
        <w:rPr>
          <w:rFonts w:ascii="Noto Sans Arabic" w:hAnsi="Noto Sans Arabic" w:eastAsia="Noto Sans Arabic" w:cs="Noto Sans Arabic"/>
          <w:color w:val="262626"/>
          <w:sz w:val="21"/>
        </w:rPr>
        <w:t>تبديل اللغة داخل المنتج والسلة</w:t>
      </w:r>
    </w:p>
    <w:p>
      <w:pPr>
        <w:spacing w:before="140" w:after="80"/>
        <w:jc w:val="right"/>
        <w:bidi w:val="1"/>
      </w:pPr>
      <w:r>
        <w:rPr>
          <w:rFonts w:ascii="Noto Sans Arabic" w:hAnsi="Noto Sans Arabic" w:eastAsia="Noto Sans Arabic" w:cs="Noto Sans Arabic"/>
          <w:b/>
          <w:color w:val="B77B7D"/>
          <w:sz w:val="26"/>
        </w:rPr>
        <w:t>Mobile</w:t>
      </w:r>
    </w:p>
    <w:p>
      <w:pPr>
        <w:pStyle w:val="ListBullet"/>
        <w:bidi w:val="1"/>
        <w:spacing w:after="60"/>
        <w:ind w:left="0" w:right="283"/>
        <w:jc w:val="right"/>
      </w:pPr>
      <w:r>
        <w:rPr>
          <w:rFonts w:ascii="Noto Sans Arabic" w:hAnsi="Noto Sans Arabic" w:eastAsia="Noto Sans Arabic" w:cs="Noto Sans Arabic"/>
          <w:color w:val="262626"/>
          <w:sz w:val="21"/>
        </w:rPr>
        <w:t>iPhone/Android</w:t>
      </w:r>
    </w:p>
    <w:p>
      <w:pPr>
        <w:pStyle w:val="ListBullet"/>
        <w:bidi w:val="1"/>
        <w:spacing w:after="60"/>
        <w:ind w:left="0" w:right="283"/>
        <w:jc w:val="right"/>
      </w:pPr>
      <w:r>
        <w:rPr>
          <w:rFonts w:ascii="Noto Sans Arabic" w:hAnsi="Noto Sans Arabic" w:eastAsia="Noto Sans Arabic" w:cs="Noto Sans Arabic"/>
          <w:color w:val="262626"/>
          <w:sz w:val="21"/>
        </w:rPr>
        <w:t>القائمة السفلية</w:t>
      </w:r>
    </w:p>
    <w:p>
      <w:pPr>
        <w:pStyle w:val="ListBullet"/>
        <w:bidi w:val="1"/>
        <w:spacing w:after="60"/>
        <w:ind w:left="0" w:right="283"/>
        <w:jc w:val="right"/>
      </w:pPr>
      <w:r>
        <w:rPr>
          <w:rFonts w:ascii="Noto Sans Arabic" w:hAnsi="Noto Sans Arabic" w:eastAsia="Noto Sans Arabic" w:cs="Noto Sans Arabic"/>
          <w:color w:val="262626"/>
          <w:sz w:val="21"/>
        </w:rPr>
        <w:t>الفلاتر</w:t>
      </w:r>
    </w:p>
    <w:p>
      <w:pPr>
        <w:pStyle w:val="ListBullet"/>
        <w:bidi w:val="1"/>
        <w:spacing w:after="60"/>
        <w:ind w:left="0" w:right="283"/>
        <w:jc w:val="right"/>
      </w:pPr>
      <w:r>
        <w:rPr>
          <w:rFonts w:ascii="Noto Sans Arabic" w:hAnsi="Noto Sans Arabic" w:eastAsia="Noto Sans Arabic" w:cs="Noto Sans Arabic"/>
          <w:color w:val="262626"/>
          <w:sz w:val="21"/>
        </w:rPr>
        <w:t>النماذج</w:t>
      </w:r>
    </w:p>
    <w:p>
      <w:pPr>
        <w:pStyle w:val="ListBullet"/>
        <w:bidi w:val="1"/>
        <w:spacing w:after="60"/>
        <w:ind w:left="0" w:right="283"/>
        <w:jc w:val="right"/>
      </w:pPr>
      <w:r>
        <w:rPr>
          <w:rFonts w:ascii="Noto Sans Arabic" w:hAnsi="Noto Sans Arabic" w:eastAsia="Noto Sans Arabic" w:cs="Noto Sans Arabic"/>
          <w:color w:val="262626"/>
          <w:sz w:val="21"/>
        </w:rPr>
        <w:t>أزرار CTA</w:t>
      </w:r>
    </w:p>
    <w:p>
      <w:pPr>
        <w:spacing w:before="140" w:after="80"/>
        <w:jc w:val="right"/>
        <w:bidi w:val="1"/>
      </w:pPr>
      <w:r>
        <w:rPr>
          <w:rFonts w:ascii="Noto Sans Arabic" w:hAnsi="Noto Sans Arabic" w:eastAsia="Noto Sans Arabic" w:cs="Noto Sans Arabic"/>
          <w:b/>
          <w:color w:val="B77B7D"/>
          <w:sz w:val="26"/>
        </w:rPr>
        <w:t>Security</w:t>
      </w:r>
    </w:p>
    <w:p>
      <w:pPr>
        <w:pStyle w:val="ListBullet"/>
        <w:bidi w:val="1"/>
        <w:spacing w:after="60"/>
        <w:ind w:left="0" w:right="283"/>
        <w:jc w:val="right"/>
      </w:pPr>
      <w:r>
        <w:rPr>
          <w:rFonts w:ascii="Noto Sans Arabic" w:hAnsi="Noto Sans Arabic" w:eastAsia="Noto Sans Arabic" w:cs="Noto Sans Arabic"/>
          <w:color w:val="262626"/>
          <w:sz w:val="21"/>
        </w:rPr>
        <w:t>Login throttling</w:t>
      </w:r>
    </w:p>
    <w:p>
      <w:pPr>
        <w:pStyle w:val="ListBullet"/>
        <w:bidi w:val="1"/>
        <w:spacing w:after="60"/>
        <w:ind w:left="0" w:right="283"/>
        <w:jc w:val="right"/>
      </w:pPr>
      <w:r>
        <w:rPr>
          <w:rFonts w:ascii="Noto Sans Arabic" w:hAnsi="Noto Sans Arabic" w:eastAsia="Noto Sans Arabic" w:cs="Noto Sans Arabic"/>
          <w:color w:val="262626"/>
          <w:sz w:val="21"/>
        </w:rPr>
        <w:t>Form validation</w:t>
      </w:r>
    </w:p>
    <w:p>
      <w:pPr>
        <w:pStyle w:val="ListBullet"/>
        <w:bidi w:val="1"/>
        <w:spacing w:after="60"/>
        <w:ind w:left="0" w:right="283"/>
        <w:jc w:val="right"/>
      </w:pPr>
      <w:r>
        <w:rPr>
          <w:rFonts w:ascii="Noto Sans Arabic" w:hAnsi="Noto Sans Arabic" w:eastAsia="Noto Sans Arabic" w:cs="Noto Sans Arabic"/>
          <w:color w:val="262626"/>
          <w:sz w:val="21"/>
        </w:rPr>
        <w:t>Authorization</w:t>
      </w:r>
    </w:p>
    <w:p>
      <w:pPr>
        <w:pStyle w:val="ListBullet"/>
        <w:bidi w:val="1"/>
        <w:spacing w:after="60"/>
        <w:ind w:left="0" w:right="283"/>
        <w:jc w:val="right"/>
      </w:pPr>
      <w:r>
        <w:rPr>
          <w:rFonts w:ascii="Noto Sans Arabic" w:hAnsi="Noto Sans Arabic" w:eastAsia="Noto Sans Arabic" w:cs="Noto Sans Arabic"/>
          <w:color w:val="262626"/>
          <w:sz w:val="21"/>
        </w:rPr>
        <w:t>Admin routes</w:t>
      </w:r>
    </w:p>
    <w:p>
      <w:pPr>
        <w:pStyle w:val="ListBullet"/>
        <w:bidi w:val="1"/>
        <w:spacing w:after="60"/>
        <w:ind w:left="0" w:right="283"/>
        <w:jc w:val="right"/>
      </w:pPr>
      <w:r>
        <w:rPr>
          <w:rFonts w:ascii="Noto Sans Arabic" w:hAnsi="Noto Sans Arabic" w:eastAsia="Noto Sans Arabic" w:cs="Noto Sans Arabic"/>
          <w:color w:val="262626"/>
          <w:sz w:val="21"/>
        </w:rPr>
        <w:t>Error handling</w:t>
      </w:r>
    </w:p>
    <w:p>
      <w:pPr>
        <w:spacing w:before="200" w:after="140"/>
        <w:jc w:val="right"/>
        <w:bidi w:val="1"/>
        <w:pBdr>
          <w:bottom w:val="single" w:sz="8" w:space="5" w:color="B77B7D"/>
        </w:pBdr>
      </w:pPr>
      <w:r>
        <w:rPr>
          <w:rFonts w:ascii="Noto Sans Arabic" w:hAnsi="Noto Sans Arabic" w:eastAsia="Noto Sans Arabic" w:cs="Noto Sans Arabic"/>
          <w:b/>
          <w:color w:val="17223B"/>
          <w:sz w:val="34"/>
        </w:rPr>
        <w:t>14. صياغة جاهزة لسابقة الأعمال</w:t>
      </w:r>
    </w:p>
    <w:tbl>
      <w:tblPr>
        <w:tblW w:type="auto" w:w="0"/>
        <w:jc w:val="center"/>
        <w:tblLayout w:type="autofit"/>
        <w:tblLook w:firstColumn="1" w:firstRow="1" w:lastColumn="0" w:lastRow="0" w:noHBand="0" w:noVBand="1" w:val="04A0"/>
      </w:tblPr>
      <w:tblGrid>
        <w:gridCol w:w="10200"/>
      </w:tblGrid>
      <w:tr>
        <w:trPr>
          <w:cantSplit/>
        </w:trPr>
        <w:tc>
          <w:tcPr>
            <w:tcW w:type="dxa" w:w="10200"/>
            <w:shd w:fill="F1ECEA"/>
            <w:tcMar>
              <w:top w:w="140" w:type="dxa"/>
              <w:start w:w="180" w:type="dxa"/>
              <w:bottom w:w="140" w:type="dxa"/>
              <w:end w:w="180" w:type="dxa"/>
            </w:tcMar>
            <w:vAlign w:val="center"/>
          </w:tcPr>
          <w:p>
            <w:pPr>
              <w:spacing w:line="300" w:lineRule="auto"/>
              <w:jc w:val="right"/>
              <w:bidi w:val="1"/>
            </w:pPr>
            <w:r>
              <w:rPr>
                <w:rFonts w:ascii="Noto Sans Arabic" w:hAnsi="Noto Sans Arabic" w:eastAsia="Noto Sans Arabic" w:cs="Noto Sans Arabic"/>
                <w:b/>
                <w:color w:val="17223B"/>
                <w:sz w:val="22"/>
              </w:rPr>
              <w:t>عنوان المشروع المقترح</w:t>
              <w:br/>
            </w:r>
            <w:r>
              <w:rPr>
                <w:rFonts w:ascii="Noto Sans Arabic" w:hAnsi="Noto Sans Arabic" w:eastAsia="Noto Sans Arabic" w:cs="Noto Sans Arabic"/>
                <w:color w:val="262626"/>
                <w:sz w:val="21"/>
              </w:rPr>
              <w:t>ISIS BEAUTY — Premium Beauty E-commerce Experience</w:t>
            </w:r>
          </w:p>
        </w:tc>
      </w:tr>
    </w:tbl>
    <w:p>
      <w:pPr>
        <w:spacing w:after="20"/>
      </w:pPr>
    </w:p>
    <w:p>
      <w:pPr>
        <w:spacing w:after="100" w:line="300" w:lineRule="auto"/>
        <w:jc w:val="right"/>
        <w:bidi w:val="1"/>
      </w:pPr>
      <w:r>
        <w:rPr>
          <w:rFonts w:ascii="Noto Sans Arabic" w:hAnsi="Noto Sans Arabic" w:eastAsia="Noto Sans Arabic" w:cs="Noto Sans Arabic"/>
          <w:b w:val="0"/>
          <w:color w:val="262626"/>
          <w:sz w:val="22"/>
        </w:rPr>
        <w:t>تم تطوير تجربة متجر إلكتروني متكاملة لقطاع الجمال والعناية الشخصية بهدف تحويل كتالوج كبير من المنتجات والبراندات إلى رحلة شراء واضحة وسريعة وموثوقة. ركزت التجربة على سهولة اكتشاف المنتج حسب النوع، البراند، المشكلة والروتين، مع دعم العربية والإنجليزية، البحث والفلاتر، Wishlist، Cart، حسابات العملاء وGuest Checkout.</w:t>
      </w:r>
    </w:p>
    <w:p>
      <w:pPr>
        <w:spacing w:after="100" w:line="300" w:lineRule="auto"/>
        <w:jc w:val="right"/>
        <w:bidi w:val="1"/>
      </w:pPr>
      <w:r>
        <w:rPr>
          <w:rFonts w:ascii="Noto Sans Arabic" w:hAnsi="Noto Sans Arabic" w:eastAsia="Noto Sans Arabic" w:cs="Noto Sans Arabic"/>
          <w:b w:val="0"/>
          <w:color w:val="262626"/>
          <w:sz w:val="22"/>
        </w:rPr>
        <w:t>تم تصميم صفحات المنتج لتجمع بين الجانب التجاري والمعلوماتي من خلال صور متعددة، السعر، المخزون، SKU، وصف المنتج، الفوائد، طريقة الاستخدام، المكونات، خيارات الشراء المباشر، وسياسات التوصيل والإرجاع، بالإضافة إلى Cross-selling عبر Complete the Ritual.</w:t>
      </w:r>
    </w:p>
    <w:p>
      <w:pPr>
        <w:spacing w:after="100" w:line="300" w:lineRule="auto"/>
        <w:jc w:val="right"/>
        <w:bidi w:val="1"/>
      </w:pPr>
      <w:r>
        <w:rPr>
          <w:rFonts w:ascii="Noto Sans Arabic" w:hAnsi="Noto Sans Arabic" w:eastAsia="Noto Sans Arabic" w:cs="Noto Sans Arabic"/>
          <w:b w:val="0"/>
          <w:color w:val="262626"/>
          <w:sz w:val="22"/>
        </w:rPr>
        <w:t>تم بناء طبقة ثقة واضحة داخل رحلة العميل من خلال التأكيد على أصالة المنتجات، الدفع الآمن، التوصيل، الإرجاع والدعم الشخصي عبر Beauty Concierge. كما يعتمد المتجر على تنظيم مرن للكتالوج بواسطة Categories، Brands، Concerns، Rituals، New In وBest Sellers، مما يسمح بتوجيه العميل إلى المنتج المناسب بأكثر من مسار.</w:t>
      </w:r>
    </w:p>
    <w:p>
      <w:pPr>
        <w:spacing w:after="100" w:line="300" w:lineRule="auto"/>
        <w:jc w:val="right"/>
        <w:bidi w:val="1"/>
      </w:pPr>
      <w:r>
        <w:rPr>
          <w:rFonts w:ascii="Noto Sans Arabic" w:hAnsi="Noto Sans Arabic" w:eastAsia="Noto Sans Arabic" w:cs="Noto Sans Arabic"/>
          <w:b w:val="0"/>
          <w:color w:val="262626"/>
          <w:sz w:val="22"/>
        </w:rPr>
        <w:t>على مستوى التشغيل، تظهر المنظومة دعم إدارة SKU والمخزون، حسابات العملاء، الشراء بدون حساب، قواعد الشحن، الـWishlist، الـCart، عدادات المشاهدة وتنبيهات جودة الكتالوج للبيانات الناقصة. هذا يجعل المشروع قابلًا للتوسع إلى عدد أكبر من المنتجات والحملات مع الحفاظ على تجربة استخدام منظمة.</w:t>
      </w:r>
    </w:p>
    <w:p>
      <w:pPr>
        <w:spacing w:before="140" w:after="80"/>
        <w:jc w:val="right"/>
        <w:bidi w:val="1"/>
      </w:pPr>
      <w:r>
        <w:rPr>
          <w:rFonts w:ascii="Noto Sans Arabic" w:hAnsi="Noto Sans Arabic" w:eastAsia="Noto Sans Arabic" w:cs="Noto Sans Arabic"/>
          <w:b/>
          <w:color w:val="B77B7D"/>
          <w:sz w:val="26"/>
        </w:rPr>
        <w:t>المميزات التي يمكن عرضها كنقاط Portfolio</w:t>
      </w:r>
    </w:p>
    <w:p>
      <w:pPr>
        <w:jc w:val="left"/>
      </w:pPr>
      <w:r>
        <w:rPr>
          <w:rFonts w:ascii="Arimo" w:hAnsi="Arimo" w:eastAsia="Arimo" w:cs="Arimo"/>
          <w:color w:val="262626"/>
          <w:sz w:val="20"/>
        </w:rPr>
        <w:t>• Custom premium e-commerce UI for beauty products.</w:t>
      </w:r>
    </w:p>
    <w:p>
      <w:pPr>
        <w:jc w:val="left"/>
      </w:pPr>
      <w:r>
        <w:rPr>
          <w:rFonts w:ascii="Arimo" w:hAnsi="Arimo" w:eastAsia="Arimo" w:cs="Arimo"/>
          <w:color w:val="262626"/>
          <w:sz w:val="20"/>
        </w:rPr>
        <w:t>• Responsive mobile-first navigation.</w:t>
      </w:r>
    </w:p>
    <w:p>
      <w:pPr>
        <w:jc w:val="left"/>
      </w:pPr>
      <w:r>
        <w:rPr>
          <w:rFonts w:ascii="Arimo" w:hAnsi="Arimo" w:eastAsia="Arimo" w:cs="Arimo"/>
          <w:color w:val="262626"/>
          <w:sz w:val="20"/>
        </w:rPr>
        <w:t>• Arabic / English bilingual experience.</w:t>
      </w:r>
    </w:p>
    <w:p>
      <w:pPr>
        <w:jc w:val="left"/>
      </w:pPr>
      <w:r>
        <w:rPr>
          <w:rFonts w:ascii="Arimo" w:hAnsi="Arimo" w:eastAsia="Arimo" w:cs="Arimo"/>
          <w:color w:val="262626"/>
          <w:sz w:val="20"/>
        </w:rPr>
        <w:t>• Multi-path product discovery: Category, Brand, Concern, Ritual.</w:t>
      </w:r>
    </w:p>
    <w:p>
      <w:pPr>
        <w:jc w:val="left"/>
      </w:pPr>
      <w:r>
        <w:rPr>
          <w:rFonts w:ascii="Arimo" w:hAnsi="Arimo" w:eastAsia="Arimo" w:cs="Arimo"/>
          <w:color w:val="262626"/>
          <w:sz w:val="20"/>
        </w:rPr>
        <w:t>• Advanced catalog filters and product search.</w:t>
      </w:r>
    </w:p>
    <w:p>
      <w:pPr>
        <w:jc w:val="left"/>
      </w:pPr>
      <w:r>
        <w:rPr>
          <w:rFonts w:ascii="Arimo" w:hAnsi="Arimo" w:eastAsia="Arimo" w:cs="Arimo"/>
          <w:color w:val="262626"/>
          <w:sz w:val="20"/>
        </w:rPr>
        <w:t>• Wishlist and persistent shopping flow.</w:t>
      </w:r>
    </w:p>
    <w:p>
      <w:pPr>
        <w:jc w:val="left"/>
      </w:pPr>
      <w:r>
        <w:rPr>
          <w:rFonts w:ascii="Arimo" w:hAnsi="Arimo" w:eastAsia="Arimo" w:cs="Arimo"/>
          <w:color w:val="262626"/>
          <w:sz w:val="20"/>
        </w:rPr>
        <w:t>• Quick Add to Cart and Buy Now actions.</w:t>
      </w:r>
    </w:p>
    <w:p>
      <w:pPr>
        <w:jc w:val="left"/>
      </w:pPr>
      <w:r>
        <w:rPr>
          <w:rFonts w:ascii="Arimo" w:hAnsi="Arimo" w:eastAsia="Arimo" w:cs="Arimo"/>
          <w:color w:val="262626"/>
          <w:sz w:val="20"/>
        </w:rPr>
        <w:t>• Guest checkout support.</w:t>
      </w:r>
    </w:p>
    <w:p>
      <w:pPr>
        <w:jc w:val="left"/>
      </w:pPr>
      <w:r>
        <w:rPr>
          <w:rFonts w:ascii="Arimo" w:hAnsi="Arimo" w:eastAsia="Arimo" w:cs="Arimo"/>
          <w:color w:val="262626"/>
          <w:sz w:val="20"/>
        </w:rPr>
        <w:t>• Inventory and SKU-aware product pages.</w:t>
      </w:r>
    </w:p>
    <w:p>
      <w:pPr>
        <w:jc w:val="left"/>
      </w:pPr>
      <w:r>
        <w:rPr>
          <w:rFonts w:ascii="Arimo" w:hAnsi="Arimo" w:eastAsia="Arimo" w:cs="Arimo"/>
          <w:color w:val="262626"/>
          <w:sz w:val="20"/>
        </w:rPr>
        <w:t>• Cross-selling through complete-routine recommendations.</w:t>
      </w:r>
    </w:p>
    <w:p>
      <w:pPr>
        <w:jc w:val="left"/>
      </w:pPr>
      <w:r>
        <w:rPr>
          <w:rFonts w:ascii="Arimo" w:hAnsi="Arimo" w:eastAsia="Arimo" w:cs="Arimo"/>
          <w:color w:val="262626"/>
          <w:sz w:val="20"/>
        </w:rPr>
        <w:t>• Trust-first UX: authenticity, delivery, returns and secure checkout.</w:t>
      </w:r>
    </w:p>
    <w:p>
      <w:pPr>
        <w:jc w:val="left"/>
      </w:pPr>
      <w:r>
        <w:rPr>
          <w:rFonts w:ascii="Arimo" w:hAnsi="Arimo" w:eastAsia="Arimo" w:cs="Arimo"/>
          <w:color w:val="262626"/>
          <w:sz w:val="20"/>
        </w:rPr>
        <w:t>• Beauty Concierge support journey.</w:t>
      </w:r>
    </w:p>
    <w:p>
      <w:pPr>
        <w:jc w:val="left"/>
      </w:pPr>
      <w:r>
        <w:rPr>
          <w:rFonts w:ascii="Arimo" w:hAnsi="Arimo" w:eastAsia="Arimo" w:cs="Arimo"/>
          <w:color w:val="262626"/>
          <w:sz w:val="20"/>
        </w:rPr>
        <w:t>• Catalog quality controls and admin alerts for missing data.</w:t>
      </w:r>
    </w:p>
    <w:p>
      <w:pPr>
        <w:spacing w:before="200" w:after="140"/>
        <w:jc w:val="right"/>
        <w:bidi w:val="1"/>
        <w:pBdr>
          <w:bottom w:val="single" w:sz="8" w:space="5" w:color="B77B7D"/>
        </w:pBdr>
      </w:pPr>
      <w:r>
        <w:rPr>
          <w:rFonts w:ascii="Noto Sans Arabic" w:hAnsi="Noto Sans Arabic" w:eastAsia="Noto Sans Arabic" w:cs="Noto Sans Arabic"/>
          <w:b/>
          <w:color w:val="17223B"/>
          <w:sz w:val="34"/>
        </w:rPr>
        <w:t>15. وصف تنفيذي مختصر يصلح لعرض العميل</w:t>
      </w:r>
    </w:p>
    <w:tbl>
      <w:tblPr>
        <w:tblW w:type="auto" w:w="0"/>
        <w:jc w:val="center"/>
        <w:tblLayout w:type="autofit"/>
        <w:tblLook w:firstColumn="1" w:firstRow="1" w:lastColumn="0" w:lastRow="0" w:noHBand="0" w:noVBand="1" w:val="04A0"/>
      </w:tblPr>
      <w:tblGrid>
        <w:gridCol w:w="10200"/>
      </w:tblGrid>
      <w:tr>
        <w:trPr>
          <w:cantSplit/>
        </w:trPr>
        <w:tc>
          <w:tcPr>
            <w:tcW w:type="dxa" w:w="10200"/>
            <w:shd w:fill="F3F7F4"/>
            <w:tcMar>
              <w:top w:w="140" w:type="dxa"/>
              <w:start w:w="180" w:type="dxa"/>
              <w:bottom w:w="140" w:type="dxa"/>
              <w:end w:w="180" w:type="dxa"/>
            </w:tcMar>
            <w:vAlign w:val="center"/>
          </w:tcPr>
          <w:p>
            <w:pPr>
              <w:spacing w:line="300" w:lineRule="auto"/>
              <w:jc w:val="right"/>
              <w:bidi w:val="1"/>
            </w:pPr>
            <w:r>
              <w:rPr>
                <w:rFonts w:ascii="Noto Sans Arabic" w:hAnsi="Noto Sans Arabic" w:eastAsia="Noto Sans Arabic" w:cs="Noto Sans Arabic"/>
                <w:b/>
                <w:color w:val="2F6B4F"/>
                <w:sz w:val="22"/>
              </w:rPr>
              <w:t>Portfolio Summary</w:t>
              <w:br/>
            </w:r>
            <w:r>
              <w:rPr>
                <w:rFonts w:ascii="Noto Sans Arabic" w:hAnsi="Noto Sans Arabic" w:eastAsia="Noto Sans Arabic" w:cs="Noto Sans Arabic"/>
                <w:color w:val="262626"/>
                <w:sz w:val="21"/>
              </w:rPr>
              <w:t>تصميم وتنفيذ متجر Beauty احترافي متعدد اللغات يركز على سرعة الوصول للمنتج وسهولة الطلب، مع كتالوج منظم حسب الأقسام والبراندات والاحتياجات، صفحات منتجات تفصيلية، بحث وفلاتر، Wishlist وCart وGuest Checkout، إدارة SKU ومخزون، Cross-selling، وإشارات ثقة ودعم عملاء مدمجة داخل رحلة الشراء.</w:t>
            </w:r>
          </w:p>
        </w:tc>
      </w:tr>
    </w:tbl>
    <w:p>
      <w:pPr>
        <w:spacing w:after="20"/>
      </w:pPr>
    </w:p>
    <w:p>
      <w:pPr>
        <w:spacing w:before="200" w:after="140"/>
        <w:jc w:val="right"/>
        <w:bidi w:val="1"/>
        <w:pBdr>
          <w:bottom w:val="single" w:sz="8" w:space="5" w:color="B77B7D"/>
        </w:pBdr>
      </w:pPr>
      <w:r>
        <w:rPr>
          <w:rFonts w:ascii="Noto Sans Arabic" w:hAnsi="Noto Sans Arabic" w:eastAsia="Noto Sans Arabic" w:cs="Noto Sans Arabic"/>
          <w:b/>
          <w:color w:val="17223B"/>
          <w:sz w:val="34"/>
        </w:rPr>
        <w:t>16. Roadmap مقترح للتحسين</w:t>
      </w:r>
    </w:p>
    <w:tbl>
      <w:tblPr>
        <w:tblStyle w:val="TableGrid"/>
        <w:tblW w:type="auto" w:w="0"/>
        <w:jc w:val="center"/>
        <w:tblLook w:firstColumn="1" w:firstRow="1" w:lastColumn="0" w:lastRow="0" w:noHBand="0" w:noVBand="1" w:val="04A0"/>
      </w:tblPr>
      <w:tblGrid>
        <w:gridCol w:w="3400"/>
        <w:gridCol w:w="3400"/>
        <w:gridCol w:w="3400"/>
      </w:tblGrid>
      <w:tr>
        <w:trPr>
          <w:cantSplit/>
        </w:trPr>
        <w:tc>
          <w:tcPr>
            <w:tcW w:type="dxa" w:w="34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المرحلة</w:t>
            </w:r>
          </w:p>
        </w:tc>
        <w:tc>
          <w:tcPr>
            <w:tcW w:type="dxa" w:w="34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الإطار</w:t>
            </w:r>
          </w:p>
        </w:tc>
        <w:tc>
          <w:tcPr>
            <w:tcW w:type="dxa" w:w="3400"/>
            <w:shd w:fill="17223B"/>
            <w:tcMar>
              <w:top w:w="90" w:type="dxa"/>
              <w:start w:w="100" w:type="dxa"/>
              <w:bottom w:w="90" w:type="dxa"/>
              <w:end w:w="100" w:type="dxa"/>
            </w:tcMar>
            <w:vAlign w:val="center"/>
          </w:tcPr>
          <w:p>
            <w:pPr>
              <w:jc w:val="center"/>
              <w:bidi w:val="1"/>
            </w:pPr>
            <w:r>
              <w:rPr>
                <w:rFonts w:ascii="Noto Sans Arabic" w:hAnsi="Noto Sans Arabic" w:eastAsia="Noto Sans Arabic" w:cs="Noto Sans Arabic"/>
                <w:b/>
                <w:color w:val="FFFFFF"/>
                <w:sz w:val="19"/>
              </w:rPr>
              <w:t>الهدف</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مرحلة 1 – Data Cleanup</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أسبوع تشغيلي</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توحيد البراندات، الأقسام، العدادات، المنتجات غير المصنفة، الحقول الناقصة</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مرحلة 2 – Conversion</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Sprint</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Reviews، تحسين search، فلاتر Beauty، Cart/Checkout UX</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مرحلة 3 – SEO</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Sprint</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Schema، canonical، metadata، sitemap، alt texts</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مرحلة 4 – Performance</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Sprint</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صور، caching، CDN، Core Web Vitals</w:t>
            </w:r>
          </w:p>
        </w:tc>
      </w:tr>
      <w:tr>
        <w:trPr>
          <w:cantSplit/>
        </w:trPr>
        <w:tc>
          <w:tcPr>
            <w:tcW w:type="dxa" w:w="3400"/>
            <w:tcMar>
              <w:top w:w="90" w:type="dxa"/>
              <w:start w:w="100" w:type="dxa"/>
              <w:bottom w:w="90" w:type="dxa"/>
              <w:end w:w="100" w:type="dxa"/>
            </w:tcMar>
            <w:vAlign w:val="center"/>
          </w:tcPr>
          <w:p>
            <w:pPr>
              <w:jc w:val="center"/>
              <w:bidi w:val="1"/>
            </w:pPr>
            <w:r>
              <w:rPr>
                <w:rFonts w:ascii="Noto Sans Arabic" w:hAnsi="Noto Sans Arabic" w:eastAsia="Noto Sans Arabic" w:cs="Noto Sans Arabic"/>
                <w:color w:val="262626"/>
                <w:sz w:val="18"/>
              </w:rPr>
              <w:t>مرحلة 5 – Back-end Hardening</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مستمر</w:t>
            </w:r>
          </w:p>
        </w:tc>
        <w:tc>
          <w:tcPr>
            <w:tcW w:type="dxa" w:w="3400"/>
            <w:tcMar>
              <w:top w:w="90" w:type="dxa"/>
              <w:start w:w="100" w:type="dxa"/>
              <w:bottom w:w="90" w:type="dxa"/>
              <w:end w:w="100" w:type="dxa"/>
            </w:tcMar>
            <w:vAlign w:val="center"/>
          </w:tcPr>
          <w:p>
            <w:pPr>
              <w:jc w:val="right"/>
              <w:bidi w:val="1"/>
            </w:pPr>
            <w:r>
              <w:rPr>
                <w:rFonts w:ascii="Noto Sans Arabic" w:hAnsi="Noto Sans Arabic" w:eastAsia="Noto Sans Arabic" w:cs="Noto Sans Arabic"/>
                <w:color w:val="262626"/>
                <w:sz w:val="18"/>
              </w:rPr>
              <w:t>Permissions، audit log، monitoring، rate limits، backups</w:t>
            </w:r>
          </w:p>
        </w:tc>
      </w:tr>
      <w:tr>
        <w:trPr>
          <w:cantSplit/>
        </w:trPr>
        <w:tc>
          <w:tcPr>
            <w:tcW w:type="dxa" w:w="3400"/>
            <w:tcMar>
              <w:top w:w="90" w:type="dxa"/>
              <w:start w:w="100" w:type="dxa"/>
              <w:bottom w:w="90" w:type="dxa"/>
              <w:end w:w="100" w:type="dxa"/>
            </w:tcMar>
            <w:shd w:fill="FAFAFA"/>
            <w:vAlign w:val="center"/>
          </w:tcPr>
          <w:p>
            <w:pPr>
              <w:jc w:val="center"/>
              <w:bidi w:val="1"/>
            </w:pPr>
            <w:r>
              <w:rPr>
                <w:rFonts w:ascii="Noto Sans Arabic" w:hAnsi="Noto Sans Arabic" w:eastAsia="Noto Sans Arabic" w:cs="Noto Sans Arabic"/>
                <w:color w:val="262626"/>
                <w:sz w:val="18"/>
              </w:rPr>
              <w:t>مرحلة 6 – Growth</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مستمر</w:t>
            </w:r>
          </w:p>
        </w:tc>
        <w:tc>
          <w:tcPr>
            <w:tcW w:type="dxa" w:w="3400"/>
            <w:tcMar>
              <w:top w:w="90" w:type="dxa"/>
              <w:start w:w="100" w:type="dxa"/>
              <w:bottom w:w="90" w:type="dxa"/>
              <w:end w:w="100" w:type="dxa"/>
            </w:tcMar>
            <w:shd w:fill="FAFAFA"/>
            <w:vAlign w:val="center"/>
          </w:tcPr>
          <w:p>
            <w:pPr>
              <w:jc w:val="right"/>
              <w:bidi w:val="1"/>
            </w:pPr>
            <w:r>
              <w:rPr>
                <w:rFonts w:ascii="Noto Sans Arabic" w:hAnsi="Noto Sans Arabic" w:eastAsia="Noto Sans Arabic" w:cs="Noto Sans Arabic"/>
                <w:color w:val="262626"/>
                <w:sz w:val="18"/>
              </w:rPr>
              <w:t>Analytics، abandoned cart، recommendations، CRM/WhatsApp integrations</w:t>
            </w:r>
          </w:p>
        </w:tc>
      </w:tr>
    </w:tbl>
    <w:p>
      <w:pPr>
        <w:spacing w:before="200" w:after="140"/>
        <w:jc w:val="right"/>
        <w:bidi w:val="1"/>
        <w:pBdr>
          <w:bottom w:val="single" w:sz="8" w:space="5" w:color="B77B7D"/>
        </w:pBdr>
      </w:pPr>
      <w:r>
        <w:rPr>
          <w:rFonts w:ascii="Noto Sans Arabic" w:hAnsi="Noto Sans Arabic" w:eastAsia="Noto Sans Arabic" w:cs="Noto Sans Arabic"/>
          <w:b/>
          <w:color w:val="17223B"/>
          <w:sz w:val="34"/>
        </w:rPr>
        <w:t>17. منهجية ومصادر المراجعة</w:t>
      </w:r>
    </w:p>
    <w:p>
      <w:pPr>
        <w:spacing w:after="100" w:line="300" w:lineRule="auto"/>
        <w:jc w:val="right"/>
        <w:bidi w:val="1"/>
      </w:pPr>
      <w:r>
        <w:rPr>
          <w:rFonts w:ascii="Noto Sans Arabic" w:hAnsi="Noto Sans Arabic" w:eastAsia="Noto Sans Arabic" w:cs="Noto Sans Arabic"/>
          <w:b w:val="0"/>
          <w:color w:val="262626"/>
          <w:sz w:val="22"/>
        </w:rPr>
        <w:t>تمت المراجعة باستخدام الصفحات العامة المتاحة في الموقع، ومنها:</w:t>
      </w:r>
    </w:p>
    <w:p>
      <w:pPr>
        <w:jc w:val="left"/>
      </w:pPr>
      <w:r>
        <w:rPr>
          <w:rFonts w:ascii="Arimo" w:hAnsi="Arimo" w:eastAsia="Arimo" w:cs="Arimo"/>
          <w:color w:val="17223B"/>
          <w:sz w:val="19"/>
        </w:rPr>
        <w:t>• https://isisbeautys.com/</w:t>
      </w:r>
    </w:p>
    <w:p>
      <w:pPr>
        <w:jc w:val="left"/>
      </w:pPr>
      <w:r>
        <w:rPr>
          <w:rFonts w:ascii="Arimo" w:hAnsi="Arimo" w:eastAsia="Arimo" w:cs="Arimo"/>
          <w:color w:val="17223B"/>
          <w:sz w:val="19"/>
        </w:rPr>
        <w:t>• https://isisbeautys.com/public/shop</w:t>
      </w:r>
    </w:p>
    <w:p>
      <w:pPr>
        <w:jc w:val="left"/>
      </w:pPr>
      <w:r>
        <w:rPr>
          <w:rFonts w:ascii="Arimo" w:hAnsi="Arimo" w:eastAsia="Arimo" w:cs="Arimo"/>
          <w:color w:val="17223B"/>
          <w:sz w:val="19"/>
        </w:rPr>
        <w:t>• https://isisbeautys.com/public/about</w:t>
      </w:r>
    </w:p>
    <w:p>
      <w:pPr>
        <w:jc w:val="left"/>
      </w:pPr>
      <w:r>
        <w:rPr>
          <w:rFonts w:ascii="Arimo" w:hAnsi="Arimo" w:eastAsia="Arimo" w:cs="Arimo"/>
          <w:color w:val="17223B"/>
          <w:sz w:val="19"/>
        </w:rPr>
        <w:t>• https://isisbeautys.com/public/faq</w:t>
      </w:r>
    </w:p>
    <w:p>
      <w:pPr>
        <w:jc w:val="left"/>
      </w:pPr>
      <w:r>
        <w:rPr>
          <w:rFonts w:ascii="Arimo" w:hAnsi="Arimo" w:eastAsia="Arimo" w:cs="Arimo"/>
          <w:color w:val="17223B"/>
          <w:sz w:val="19"/>
        </w:rPr>
        <w:t>• https://isisbeautys.com/public/policies</w:t>
      </w:r>
    </w:p>
    <w:p>
      <w:pPr>
        <w:jc w:val="left"/>
      </w:pPr>
      <w:r>
        <w:rPr>
          <w:rFonts w:ascii="Arimo" w:hAnsi="Arimo" w:eastAsia="Arimo" w:cs="Arimo"/>
          <w:color w:val="17223B"/>
          <w:sz w:val="19"/>
        </w:rPr>
        <w:t>• https://isisbeautys.com/public/contact</w:t>
      </w:r>
    </w:p>
    <w:p>
      <w:pPr>
        <w:jc w:val="left"/>
      </w:pPr>
      <w:r>
        <w:rPr>
          <w:rFonts w:ascii="Arimo" w:hAnsi="Arimo" w:eastAsia="Arimo" w:cs="Arimo"/>
          <w:color w:val="17223B"/>
          <w:sz w:val="19"/>
        </w:rPr>
        <w:t>• صفحات منتجات وبراندات وأقسام مختلفة داخل المتجر.</w:t>
      </w:r>
    </w:p>
    <w:tbl>
      <w:tblPr>
        <w:tblW w:type="auto" w:w="0"/>
        <w:jc w:val="center"/>
        <w:tblLayout w:type="autofit"/>
        <w:tblLook w:firstColumn="1" w:firstRow="1" w:lastColumn="0" w:lastRow="0" w:noHBand="0" w:noVBand="1" w:val="04A0"/>
      </w:tblPr>
      <w:tblGrid>
        <w:gridCol w:w="10200"/>
      </w:tblGrid>
      <w:tr>
        <w:trPr>
          <w:cantSplit/>
        </w:trPr>
        <w:tc>
          <w:tcPr>
            <w:tcW w:type="dxa" w:w="10200"/>
            <w:shd w:fill="FFF7EC"/>
            <w:tcMar>
              <w:top w:w="140" w:type="dxa"/>
              <w:start w:w="180" w:type="dxa"/>
              <w:bottom w:w="140" w:type="dxa"/>
              <w:end w:w="180" w:type="dxa"/>
            </w:tcMar>
            <w:vAlign w:val="center"/>
          </w:tcPr>
          <w:p>
            <w:pPr>
              <w:spacing w:line="300" w:lineRule="auto"/>
              <w:jc w:val="right"/>
              <w:bidi w:val="1"/>
            </w:pPr>
            <w:r>
              <w:rPr>
                <w:rFonts w:ascii="Noto Sans Arabic" w:hAnsi="Noto Sans Arabic" w:eastAsia="Noto Sans Arabic" w:cs="Noto Sans Arabic"/>
                <w:b/>
                <w:color w:val="8A641D"/>
                <w:sz w:val="22"/>
              </w:rPr>
              <w:t>حدود التقرير</w:t>
              <w:br/>
            </w:r>
            <w:r>
              <w:rPr>
                <w:rFonts w:ascii="Noto Sans Arabic" w:hAnsi="Noto Sans Arabic" w:eastAsia="Noto Sans Arabic" w:cs="Noto Sans Arabic"/>
                <w:color w:val="262626"/>
                <w:sz w:val="21"/>
              </w:rPr>
              <w:t>أي تقييم لـDatabase schema، جودة الكود، الـAPI internals، deployment architecture، logs أو لوحة الإدارة يتطلب صلاحية فعلية على الـBack-end أو نسخة من الكود. لذلك لم يتم نسب أي Framework أو تقنية Server-side بشكل قطعي بدون دليل مباشر.</w:t>
            </w:r>
          </w:p>
        </w:tc>
      </w:tr>
    </w:tbl>
    <w:p>
      <w:pPr>
        <w:spacing w:after="20"/>
      </w:pPr>
    </w:p>
    <w:p>
      <w:pPr>
        <w:spacing w:before="200" w:after="140"/>
        <w:jc w:val="right"/>
        <w:bidi w:val="1"/>
        <w:pBdr>
          <w:bottom w:val="single" w:sz="8" w:space="5" w:color="B77B7D"/>
        </w:pBdr>
      </w:pPr>
      <w:r>
        <w:rPr>
          <w:rFonts w:ascii="Noto Sans Arabic" w:hAnsi="Noto Sans Arabic" w:eastAsia="Noto Sans Arabic" w:cs="Noto Sans Arabic"/>
          <w:b/>
          <w:color w:val="17223B"/>
          <w:sz w:val="34"/>
        </w:rPr>
        <w:t>18. الخلاصة</w:t>
      </w:r>
    </w:p>
    <w:p>
      <w:pPr>
        <w:spacing w:after="100" w:line="300" w:lineRule="auto"/>
        <w:jc w:val="right"/>
        <w:bidi w:val="1"/>
      </w:pPr>
      <w:r>
        <w:rPr>
          <w:rFonts w:ascii="Noto Sans Arabic" w:hAnsi="Noto Sans Arabic" w:eastAsia="Noto Sans Arabic" w:cs="Noto Sans Arabic"/>
          <w:b w:val="0"/>
          <w:color w:val="262626"/>
          <w:sz w:val="22"/>
        </w:rPr>
        <w:t>ISIS BEAUTY يقدم تجربة متجر Premium ناضجة من ناحية التصميم، تعدد مسارات اكتشاف المنتج، وبناء الثقة. البنية الحالية مناسبة لقطاع الجمال وتدعم رحلة شراء قصيرة من التصفح إلى الطلب. أهم ما يحتاجه المشروع مع التوسع هو حوكمة أقوى لبيانات الكتالوج، اختبار شامل لحالات الـCheckout والمخزون، توسيع السياسات، وتحسينات مستمرة في SEO والأداء والأمان.</w:t>
      </w:r>
    </w:p>
    <w:p>
      <w:pPr>
        <w:spacing w:after="100" w:line="300" w:lineRule="auto"/>
        <w:jc w:val="right"/>
        <w:bidi w:val="1"/>
      </w:pPr>
      <w:r>
        <w:rPr>
          <w:rFonts w:ascii="Noto Sans Arabic" w:hAnsi="Noto Sans Arabic" w:eastAsia="Noto Sans Arabic" w:cs="Noto Sans Arabic"/>
          <w:b w:val="0"/>
          <w:color w:val="262626"/>
          <w:sz w:val="22"/>
        </w:rPr>
        <w:t>كـPortfolio Case Study، المشروع قوي لأنه يجمع بين UX/UI وE-commerce functionality وCatalog architecture وConversion design وOperational considerations، وليس مجرد واجهة متجر.</w:t>
      </w:r>
    </w:p>
    <w:sectPr w:rsidR="00FC693F" w:rsidRPr="0006063C" w:rsidSect="00034616">
      <w:headerReference w:type="default" r:id="rId9"/>
      <w:footerReference w:type="default" r:id="rId10"/>
      <w:headerReference w:type="first" r:id="rId11"/>
      <w:footerReference w:type="first" r:id="rId12"/>
      <w:pgSz w:w="12240" w:h="15840"/>
      <w:pgMar w:top="1020" w:right="1020" w:bottom="1020" w:left="10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Arabic" w:hAnsi="Noto Sans Arabic" w:eastAsia="Noto Sans Arabic" w:cs="Noto Sans Arabic"/>
        <w:color w:val="666666"/>
        <w:sz w:val="16"/>
      </w:rPr>
      <w:t>Smart E-commerce Review • August 2026</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mo" w:hAnsi="Arimo" w:eastAsia="Arimo" w:cs="Arimo"/>
        <w:color w:val="666666"/>
        <w:sz w:val="16"/>
      </w:rPr>
      <w:t>Prepared for Portfolio Use • 19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Noto Sans Arabic" w:hAnsi="Noto Sans Arabic" w:eastAsia="Noto Sans Arabic" w:cs="Noto Sans Arabic"/>
        <w:b/>
        <w:color w:val="666666"/>
        <w:sz w:val="17"/>
      </w:rPr>
      <w:t>ISIS BEAUTY  |  Website Audit &amp; Portfolio Case Study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Arabic" w:hAnsi="Noto Sans Arabic" w:cs="Noto Sans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